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6A5" w:rsidRPr="0011411E" w:rsidRDefault="00DF36A5" w:rsidP="00DF36A5">
      <w:pPr>
        <w:jc w:val="center"/>
        <w:rPr>
          <w:b/>
          <w:sz w:val="22"/>
          <w:szCs w:val="22"/>
        </w:rPr>
      </w:pPr>
      <w:r>
        <w:rPr>
          <w:b/>
          <w:sz w:val="22"/>
          <w:szCs w:val="22"/>
        </w:rPr>
        <w:t>ADATVÉDELMI TÁJÉKOZTATÓ</w:t>
      </w:r>
    </w:p>
    <w:p w:rsidR="00DF36A5" w:rsidRPr="0011411E" w:rsidRDefault="00DF36A5" w:rsidP="00DF36A5">
      <w:pPr>
        <w:rPr>
          <w:sz w:val="22"/>
          <w:szCs w:val="22"/>
        </w:rPr>
      </w:pPr>
    </w:p>
    <w:p w:rsidR="00DF36A5" w:rsidRPr="0011411E" w:rsidRDefault="00DF36A5" w:rsidP="00DF36A5">
      <w:pPr>
        <w:widowControl w:val="0"/>
        <w:numPr>
          <w:ilvl w:val="0"/>
          <w:numId w:val="1"/>
        </w:numPr>
        <w:wordWrap w:val="0"/>
        <w:adjustRightInd w:val="0"/>
        <w:ind w:hanging="720"/>
        <w:jc w:val="both"/>
        <w:textAlignment w:val="baseline"/>
        <w:rPr>
          <w:b/>
          <w:sz w:val="22"/>
          <w:szCs w:val="22"/>
        </w:rPr>
      </w:pPr>
      <w:r w:rsidRPr="0011411E">
        <w:rPr>
          <w:b/>
          <w:sz w:val="22"/>
          <w:szCs w:val="22"/>
        </w:rPr>
        <w:t>Az adatkezelésre jogosult személy</w:t>
      </w:r>
      <w:r w:rsidR="00B46AF4">
        <w:rPr>
          <w:b/>
          <w:sz w:val="22"/>
          <w:szCs w:val="22"/>
        </w:rPr>
        <w:t xml:space="preserve"> adatai</w:t>
      </w:r>
    </w:p>
    <w:p w:rsidR="00DF36A5" w:rsidRPr="0011411E" w:rsidRDefault="00DF36A5" w:rsidP="00DF36A5">
      <w:pPr>
        <w:ind w:left="720"/>
        <w:jc w:val="both"/>
        <w:rPr>
          <w:color w:val="000000" w:themeColor="text1"/>
          <w:sz w:val="22"/>
          <w:szCs w:val="22"/>
        </w:rPr>
      </w:pPr>
    </w:p>
    <w:p w:rsidR="00237221" w:rsidRDefault="00B520D2" w:rsidP="00237221">
      <w:pPr>
        <w:ind w:left="720"/>
        <w:jc w:val="both"/>
        <w:rPr>
          <w:b/>
          <w:i/>
          <w:color w:val="000000" w:themeColor="text1"/>
          <w:sz w:val="22"/>
          <w:szCs w:val="21"/>
          <w:shd w:val="clear" w:color="auto" w:fill="FFFFFF"/>
        </w:rPr>
      </w:pPr>
      <w:proofErr w:type="spellStart"/>
      <w:r w:rsidRPr="00B520D2">
        <w:rPr>
          <w:b/>
          <w:i/>
          <w:color w:val="000000" w:themeColor="text1"/>
          <w:sz w:val="22"/>
          <w:szCs w:val="21"/>
          <w:shd w:val="clear" w:color="auto" w:fill="FFFFFF"/>
        </w:rPr>
        <w:t>Penya</w:t>
      </w:r>
      <w:proofErr w:type="spellEnd"/>
      <w:r w:rsidRPr="00B520D2">
        <w:rPr>
          <w:b/>
          <w:i/>
          <w:color w:val="000000" w:themeColor="text1"/>
          <w:sz w:val="22"/>
          <w:szCs w:val="21"/>
          <w:shd w:val="clear" w:color="auto" w:fill="FFFFFF"/>
        </w:rPr>
        <w:t xml:space="preserve"> </w:t>
      </w:r>
      <w:proofErr w:type="spellStart"/>
      <w:r w:rsidRPr="00B520D2">
        <w:rPr>
          <w:b/>
          <w:i/>
          <w:color w:val="000000" w:themeColor="text1"/>
          <w:sz w:val="22"/>
          <w:szCs w:val="21"/>
          <w:shd w:val="clear" w:color="auto" w:fill="FFFFFF"/>
        </w:rPr>
        <w:t>Blaugrana</w:t>
      </w:r>
      <w:proofErr w:type="spellEnd"/>
      <w:r w:rsidRPr="00B520D2">
        <w:rPr>
          <w:b/>
          <w:i/>
          <w:color w:val="000000" w:themeColor="text1"/>
          <w:sz w:val="22"/>
          <w:szCs w:val="21"/>
          <w:shd w:val="clear" w:color="auto" w:fill="FFFFFF"/>
        </w:rPr>
        <w:t xml:space="preserve"> Budapest Egyesület</w:t>
      </w:r>
    </w:p>
    <w:p w:rsidR="00237221" w:rsidRPr="00237221" w:rsidRDefault="009B3A74" w:rsidP="00237221">
      <w:pPr>
        <w:ind w:left="720"/>
        <w:jc w:val="both"/>
        <w:rPr>
          <w:b/>
          <w:i/>
          <w:color w:val="000000" w:themeColor="text1"/>
          <w:sz w:val="22"/>
          <w:szCs w:val="21"/>
          <w:shd w:val="clear" w:color="auto" w:fill="FFFFFF"/>
        </w:rPr>
      </w:pPr>
      <w:r>
        <w:rPr>
          <w:sz w:val="22"/>
          <w:szCs w:val="22"/>
        </w:rPr>
        <w:t>S</w:t>
      </w:r>
      <w:r w:rsidR="00DF36A5" w:rsidRPr="0011411E">
        <w:rPr>
          <w:sz w:val="22"/>
          <w:szCs w:val="22"/>
        </w:rPr>
        <w:t>zékhelye:</w:t>
      </w:r>
      <w:r w:rsidR="00DF36A5" w:rsidRPr="0011411E">
        <w:rPr>
          <w:color w:val="000000"/>
          <w:sz w:val="22"/>
          <w:szCs w:val="22"/>
          <w:shd w:val="clear" w:color="auto" w:fill="FFFFFF"/>
        </w:rPr>
        <w:t xml:space="preserve"> </w:t>
      </w:r>
      <w:r w:rsidR="00B520D2">
        <w:rPr>
          <w:color w:val="000000"/>
          <w:sz w:val="22"/>
          <w:szCs w:val="22"/>
          <w:shd w:val="clear" w:color="auto" w:fill="FFFFFF"/>
        </w:rPr>
        <w:t>1054 Budapest, Vértanúk tere 1. 2/3.</w:t>
      </w:r>
    </w:p>
    <w:p w:rsidR="00B520D2" w:rsidRPr="00B520D2" w:rsidRDefault="009B3A74" w:rsidP="00237221">
      <w:pPr>
        <w:ind w:left="720"/>
        <w:jc w:val="both"/>
        <w:rPr>
          <w:color w:val="000000"/>
          <w:sz w:val="22"/>
          <w:szCs w:val="22"/>
          <w:shd w:val="clear" w:color="auto" w:fill="FFFFFF"/>
        </w:rPr>
      </w:pPr>
      <w:r>
        <w:rPr>
          <w:sz w:val="22"/>
          <w:szCs w:val="22"/>
        </w:rPr>
        <w:t>L</w:t>
      </w:r>
      <w:r w:rsidR="00B520D2">
        <w:rPr>
          <w:sz w:val="22"/>
          <w:szCs w:val="22"/>
        </w:rPr>
        <w:t>evelezési címe:</w:t>
      </w:r>
      <w:r w:rsidR="00B520D2">
        <w:rPr>
          <w:color w:val="000000"/>
          <w:sz w:val="22"/>
          <w:szCs w:val="22"/>
          <w:shd w:val="clear" w:color="auto" w:fill="FFFFFF"/>
        </w:rPr>
        <w:t xml:space="preserve"> </w:t>
      </w:r>
      <w:r w:rsidR="00B520D2" w:rsidRPr="00B520D2">
        <w:rPr>
          <w:color w:val="000000" w:themeColor="text1"/>
          <w:sz w:val="22"/>
          <w:szCs w:val="19"/>
        </w:rPr>
        <w:t>1386 Budapest, Pf. 918</w:t>
      </w:r>
      <w:r w:rsidR="00237221">
        <w:rPr>
          <w:color w:val="000000" w:themeColor="text1"/>
          <w:sz w:val="22"/>
          <w:szCs w:val="19"/>
        </w:rPr>
        <w:t>.</w:t>
      </w:r>
    </w:p>
    <w:p w:rsidR="00B520D2" w:rsidRPr="0011411E" w:rsidRDefault="009B3A74" w:rsidP="00B520D2">
      <w:pPr>
        <w:ind w:left="720"/>
        <w:jc w:val="both"/>
        <w:rPr>
          <w:color w:val="000000"/>
          <w:sz w:val="22"/>
          <w:szCs w:val="22"/>
          <w:shd w:val="clear" w:color="auto" w:fill="FFFFFF"/>
        </w:rPr>
      </w:pPr>
      <w:r>
        <w:rPr>
          <w:sz w:val="22"/>
          <w:szCs w:val="22"/>
        </w:rPr>
        <w:t>N</w:t>
      </w:r>
      <w:r w:rsidR="00B520D2">
        <w:rPr>
          <w:sz w:val="22"/>
          <w:szCs w:val="22"/>
        </w:rPr>
        <w:t>yilvántartási száma:</w:t>
      </w:r>
      <w:r w:rsidR="00B520D2" w:rsidRPr="00B520D2">
        <w:rPr>
          <w:rFonts w:ascii="Arial" w:eastAsia="Times New Roman" w:hAnsi="Arial" w:cs="Arial"/>
          <w:color w:val="4F4F4F"/>
          <w:sz w:val="21"/>
          <w:szCs w:val="21"/>
        </w:rPr>
        <w:t xml:space="preserve"> </w:t>
      </w:r>
      <w:r w:rsidR="00B520D2" w:rsidRPr="00B520D2">
        <w:rPr>
          <w:rFonts w:eastAsia="Times New Roman"/>
          <w:color w:val="000000" w:themeColor="text1"/>
          <w:sz w:val="22"/>
          <w:szCs w:val="21"/>
        </w:rPr>
        <w:t>01-02-0016796</w:t>
      </w:r>
    </w:p>
    <w:p w:rsidR="00B520D2" w:rsidRDefault="009B3A74" w:rsidP="00DF36A5">
      <w:pPr>
        <w:ind w:left="720"/>
        <w:jc w:val="both"/>
        <w:rPr>
          <w:color w:val="000000" w:themeColor="text1"/>
          <w:sz w:val="22"/>
          <w:szCs w:val="21"/>
          <w:shd w:val="clear" w:color="auto" w:fill="FFFFFF"/>
        </w:rPr>
      </w:pPr>
      <w:r>
        <w:rPr>
          <w:sz w:val="22"/>
          <w:szCs w:val="22"/>
        </w:rPr>
        <w:t>A</w:t>
      </w:r>
      <w:r w:rsidR="00B520D2">
        <w:rPr>
          <w:sz w:val="22"/>
          <w:szCs w:val="22"/>
        </w:rPr>
        <w:t xml:space="preserve">dószáma: </w:t>
      </w:r>
      <w:r w:rsidR="00B520D2" w:rsidRPr="00B520D2">
        <w:rPr>
          <w:color w:val="000000" w:themeColor="text1"/>
          <w:sz w:val="22"/>
          <w:szCs w:val="21"/>
          <w:shd w:val="clear" w:color="auto" w:fill="FFFFFF"/>
        </w:rPr>
        <w:t>18949546-1-41</w:t>
      </w:r>
    </w:p>
    <w:p w:rsidR="00DF36A5" w:rsidRPr="0011411E" w:rsidRDefault="009B3A74" w:rsidP="00DF36A5">
      <w:pPr>
        <w:ind w:left="720"/>
        <w:jc w:val="both"/>
        <w:rPr>
          <w:sz w:val="22"/>
          <w:szCs w:val="22"/>
        </w:rPr>
      </w:pPr>
      <w:r>
        <w:rPr>
          <w:sz w:val="22"/>
          <w:szCs w:val="22"/>
        </w:rPr>
        <w:t>E</w:t>
      </w:r>
      <w:r w:rsidR="00DF36A5" w:rsidRPr="0011411E">
        <w:rPr>
          <w:sz w:val="22"/>
          <w:szCs w:val="22"/>
        </w:rPr>
        <w:t xml:space="preserve">-mail cím: </w:t>
      </w:r>
      <w:r w:rsidR="009C14A3">
        <w:rPr>
          <w:sz w:val="22"/>
          <w:szCs w:val="22"/>
        </w:rPr>
        <w:t>penya</w:t>
      </w:r>
      <w:r w:rsidR="001C0072" w:rsidRPr="001C0072">
        <w:rPr>
          <w:sz w:val="22"/>
          <w:szCs w:val="22"/>
        </w:rPr>
        <w:t>@</w:t>
      </w:r>
      <w:r w:rsidR="009C14A3">
        <w:rPr>
          <w:sz w:val="22"/>
          <w:szCs w:val="22"/>
        </w:rPr>
        <w:t>fcbarcelona.hu</w:t>
      </w:r>
    </w:p>
    <w:p w:rsidR="00DF36A5" w:rsidRPr="0011411E" w:rsidRDefault="009B3A74" w:rsidP="00DF36A5">
      <w:pPr>
        <w:ind w:left="720"/>
        <w:jc w:val="both"/>
        <w:rPr>
          <w:sz w:val="22"/>
          <w:szCs w:val="22"/>
        </w:rPr>
      </w:pPr>
      <w:r>
        <w:rPr>
          <w:sz w:val="22"/>
          <w:szCs w:val="22"/>
        </w:rPr>
        <w:t>H</w:t>
      </w:r>
      <w:r w:rsidR="001C0072">
        <w:rPr>
          <w:sz w:val="22"/>
          <w:szCs w:val="22"/>
        </w:rPr>
        <w:t xml:space="preserve">onlap: </w:t>
      </w:r>
      <w:r w:rsidR="001C0072" w:rsidRPr="001C0072">
        <w:rPr>
          <w:sz w:val="22"/>
          <w:szCs w:val="22"/>
        </w:rPr>
        <w:t>https://www.facebook.com/penyablaugranabudapest/</w:t>
      </w:r>
    </w:p>
    <w:p w:rsidR="00DF36A5" w:rsidRPr="0011411E" w:rsidRDefault="00DF36A5" w:rsidP="00DF36A5">
      <w:pPr>
        <w:pStyle w:val="Listaszerbekezds"/>
        <w:rPr>
          <w:b/>
          <w:sz w:val="22"/>
          <w:szCs w:val="22"/>
          <w:lang w:val="hu-HU"/>
        </w:rPr>
      </w:pPr>
    </w:p>
    <w:p w:rsidR="00DF36A5" w:rsidRPr="0011411E" w:rsidRDefault="00DF36A5" w:rsidP="00DF36A5">
      <w:pPr>
        <w:widowControl w:val="0"/>
        <w:numPr>
          <w:ilvl w:val="0"/>
          <w:numId w:val="1"/>
        </w:numPr>
        <w:wordWrap w:val="0"/>
        <w:adjustRightInd w:val="0"/>
        <w:ind w:hanging="720"/>
        <w:jc w:val="both"/>
        <w:textAlignment w:val="baseline"/>
        <w:rPr>
          <w:b/>
          <w:sz w:val="22"/>
          <w:szCs w:val="22"/>
        </w:rPr>
      </w:pPr>
      <w:r w:rsidRPr="0011411E">
        <w:rPr>
          <w:b/>
          <w:sz w:val="22"/>
          <w:szCs w:val="22"/>
        </w:rPr>
        <w:t>Az adatkezelés célja</w:t>
      </w:r>
    </w:p>
    <w:p w:rsidR="00DF36A5" w:rsidRPr="0011411E" w:rsidRDefault="00DF36A5" w:rsidP="00DF36A5">
      <w:pPr>
        <w:pStyle w:val="Listaszerbekezds"/>
        <w:rPr>
          <w:sz w:val="22"/>
          <w:szCs w:val="22"/>
          <w:lang w:val="hu-HU"/>
        </w:rPr>
      </w:pPr>
    </w:p>
    <w:p w:rsidR="00EC38E2" w:rsidRDefault="00EC38E2" w:rsidP="00EC38E2">
      <w:pPr>
        <w:ind w:left="708"/>
        <w:jc w:val="both"/>
        <w:rPr>
          <w:sz w:val="22"/>
        </w:rPr>
      </w:pPr>
      <w:r>
        <w:rPr>
          <w:sz w:val="22"/>
        </w:rPr>
        <w:t>Az adatkezelő a</w:t>
      </w:r>
      <w:r w:rsidR="003C1714">
        <w:rPr>
          <w:sz w:val="22"/>
        </w:rPr>
        <w:t>z</w:t>
      </w:r>
      <w:r>
        <w:rPr>
          <w:sz w:val="22"/>
        </w:rPr>
        <w:t xml:space="preserve"> érintett személyes adatai közül a </w:t>
      </w:r>
      <w:r w:rsidR="003C1714" w:rsidRPr="006F017D">
        <w:rPr>
          <w:i/>
          <w:sz w:val="22"/>
        </w:rPr>
        <w:t>nevet, a szület</w:t>
      </w:r>
      <w:r w:rsidRPr="006F017D">
        <w:rPr>
          <w:i/>
          <w:sz w:val="22"/>
        </w:rPr>
        <w:t>é</w:t>
      </w:r>
      <w:r w:rsidR="003C1714" w:rsidRPr="006F017D">
        <w:rPr>
          <w:i/>
          <w:sz w:val="22"/>
        </w:rPr>
        <w:t>s</w:t>
      </w:r>
      <w:r w:rsidRPr="006F017D">
        <w:rPr>
          <w:i/>
          <w:sz w:val="22"/>
        </w:rPr>
        <w:t>i h</w:t>
      </w:r>
      <w:r w:rsidR="003C1714" w:rsidRPr="006F017D">
        <w:rPr>
          <w:i/>
          <w:sz w:val="22"/>
        </w:rPr>
        <w:t>elyet és időt</w:t>
      </w:r>
      <w:r w:rsidR="003C1714">
        <w:rPr>
          <w:sz w:val="22"/>
        </w:rPr>
        <w:t xml:space="preserve">, valamint a </w:t>
      </w:r>
      <w:r w:rsidR="003C1714" w:rsidRPr="006F017D">
        <w:rPr>
          <w:i/>
          <w:sz w:val="22"/>
        </w:rPr>
        <w:t>lakcímet</w:t>
      </w:r>
      <w:r w:rsidR="003C1714">
        <w:rPr>
          <w:sz w:val="22"/>
        </w:rPr>
        <w:t xml:space="preserve"> az </w:t>
      </w:r>
      <w:r w:rsidR="003C1714" w:rsidRPr="006F017D">
        <w:rPr>
          <w:b/>
          <w:i/>
          <w:sz w:val="22"/>
        </w:rPr>
        <w:t>egyesület tagjainak nyilvántartása céljából</w:t>
      </w:r>
      <w:r w:rsidR="003C1714">
        <w:rPr>
          <w:sz w:val="22"/>
        </w:rPr>
        <w:t xml:space="preserve"> kezeli.</w:t>
      </w:r>
    </w:p>
    <w:p w:rsidR="00EC38E2" w:rsidRDefault="00EC38E2" w:rsidP="00EC38E2">
      <w:pPr>
        <w:ind w:left="708"/>
        <w:jc w:val="both"/>
        <w:rPr>
          <w:sz w:val="22"/>
        </w:rPr>
      </w:pPr>
    </w:p>
    <w:p w:rsidR="00EC38E2" w:rsidRDefault="00F37BBE" w:rsidP="00F37BBE">
      <w:pPr>
        <w:ind w:left="708"/>
        <w:jc w:val="both"/>
        <w:rPr>
          <w:sz w:val="22"/>
        </w:rPr>
      </w:pPr>
      <w:r>
        <w:rPr>
          <w:sz w:val="22"/>
        </w:rPr>
        <w:t xml:space="preserve">Az adatkezelő az érintett személyes adatai közül a </w:t>
      </w:r>
      <w:r w:rsidRPr="006F017D">
        <w:rPr>
          <w:i/>
          <w:sz w:val="22"/>
        </w:rPr>
        <w:t>nevet, a személyi igazolvány vagy útlevél számát, a születési helyet és időt</w:t>
      </w:r>
      <w:r>
        <w:rPr>
          <w:sz w:val="22"/>
        </w:rPr>
        <w:t xml:space="preserve">, valamint az </w:t>
      </w:r>
      <w:r w:rsidRPr="006F017D">
        <w:rPr>
          <w:i/>
          <w:sz w:val="22"/>
        </w:rPr>
        <w:t>érintett nemét</w:t>
      </w:r>
      <w:r>
        <w:rPr>
          <w:sz w:val="22"/>
        </w:rPr>
        <w:t xml:space="preserve"> az e</w:t>
      </w:r>
      <w:r w:rsidRPr="006F017D">
        <w:rPr>
          <w:b/>
          <w:i/>
          <w:sz w:val="22"/>
        </w:rPr>
        <w:t>gyesület céljainak elérése céljából</w:t>
      </w:r>
      <w:r>
        <w:rPr>
          <w:sz w:val="22"/>
        </w:rPr>
        <w:t xml:space="preserve">, és e körben különösen </w:t>
      </w:r>
      <w:r w:rsidRPr="00EC38E2">
        <w:rPr>
          <w:sz w:val="22"/>
        </w:rPr>
        <w:t xml:space="preserve">az  </w:t>
      </w:r>
      <w:r w:rsidRPr="00F37BBE">
        <w:rPr>
          <w:b/>
          <w:i/>
          <w:sz w:val="22"/>
        </w:rPr>
        <w:t>FC Barcelona (</w:t>
      </w:r>
      <w:proofErr w:type="spellStart"/>
      <w:r w:rsidR="009C14A3">
        <w:rPr>
          <w:b/>
          <w:i/>
          <w:sz w:val="22"/>
        </w:rPr>
        <w:t>Confederación</w:t>
      </w:r>
      <w:proofErr w:type="spellEnd"/>
      <w:r w:rsidR="009C14A3">
        <w:rPr>
          <w:b/>
          <w:i/>
          <w:sz w:val="22"/>
        </w:rPr>
        <w:t xml:space="preserve"> </w:t>
      </w:r>
      <w:proofErr w:type="spellStart"/>
      <w:r w:rsidR="009C14A3">
        <w:rPr>
          <w:b/>
          <w:i/>
          <w:sz w:val="22"/>
        </w:rPr>
        <w:t>Mundial</w:t>
      </w:r>
      <w:proofErr w:type="spellEnd"/>
      <w:r w:rsidR="009C14A3">
        <w:rPr>
          <w:b/>
          <w:i/>
          <w:sz w:val="22"/>
        </w:rPr>
        <w:t xml:space="preserve"> </w:t>
      </w:r>
      <w:r w:rsidRPr="00F37BBE">
        <w:rPr>
          <w:b/>
          <w:i/>
          <w:sz w:val="22"/>
        </w:rPr>
        <w:t xml:space="preserve">de </w:t>
      </w:r>
      <w:proofErr w:type="spellStart"/>
      <w:r w:rsidRPr="00F37BBE">
        <w:rPr>
          <w:b/>
          <w:i/>
          <w:sz w:val="22"/>
        </w:rPr>
        <w:t>Peñas</w:t>
      </w:r>
      <w:proofErr w:type="spellEnd"/>
      <w:r w:rsidRPr="00F37BBE">
        <w:rPr>
          <w:b/>
          <w:i/>
          <w:sz w:val="22"/>
        </w:rPr>
        <w:t xml:space="preserve"> osztálya)</w:t>
      </w:r>
      <w:r w:rsidRPr="00EC38E2">
        <w:rPr>
          <w:sz w:val="22"/>
        </w:rPr>
        <w:t xml:space="preserve"> részére</w:t>
      </w:r>
      <w:r>
        <w:rPr>
          <w:sz w:val="22"/>
        </w:rPr>
        <w:t xml:space="preserve"> történő </w:t>
      </w:r>
      <w:r w:rsidRPr="006F017D">
        <w:rPr>
          <w:b/>
          <w:i/>
          <w:sz w:val="22"/>
        </w:rPr>
        <w:t>adattovábbítás céljából</w:t>
      </w:r>
      <w:r>
        <w:rPr>
          <w:sz w:val="22"/>
        </w:rPr>
        <w:t xml:space="preserve"> kezeli. </w:t>
      </w:r>
      <w:r w:rsidR="00EC38E2" w:rsidRPr="00EC38E2">
        <w:rPr>
          <w:sz w:val="22"/>
        </w:rPr>
        <w:t>Az adatok továbbítása annak érdekében történik, hogy az FC Barcelona elismerhe</w:t>
      </w:r>
      <w:r>
        <w:rPr>
          <w:sz w:val="22"/>
        </w:rPr>
        <w:t xml:space="preserve">sse a </w:t>
      </w:r>
      <w:proofErr w:type="spellStart"/>
      <w:r>
        <w:rPr>
          <w:sz w:val="22"/>
        </w:rPr>
        <w:t>Penya</w:t>
      </w:r>
      <w:proofErr w:type="spellEnd"/>
      <w:r>
        <w:rPr>
          <w:sz w:val="22"/>
        </w:rPr>
        <w:t xml:space="preserve"> </w:t>
      </w:r>
      <w:proofErr w:type="spellStart"/>
      <w:r>
        <w:rPr>
          <w:sz w:val="22"/>
        </w:rPr>
        <w:t>Blaugrana</w:t>
      </w:r>
      <w:proofErr w:type="spellEnd"/>
      <w:r>
        <w:rPr>
          <w:sz w:val="22"/>
        </w:rPr>
        <w:t xml:space="preserve"> Budapest </w:t>
      </w:r>
      <w:proofErr w:type="gramStart"/>
      <w:r>
        <w:rPr>
          <w:sz w:val="22"/>
        </w:rPr>
        <w:t>Egyesületet</w:t>
      </w:r>
      <w:proofErr w:type="gramEnd"/>
      <w:r w:rsidR="00EC38E2" w:rsidRPr="00EC38E2">
        <w:rPr>
          <w:sz w:val="22"/>
        </w:rPr>
        <w:t xml:space="preserve"> mint hivatalos </w:t>
      </w:r>
      <w:proofErr w:type="spellStart"/>
      <w:r w:rsidR="00EC38E2" w:rsidRPr="00EC38E2">
        <w:rPr>
          <w:sz w:val="22"/>
        </w:rPr>
        <w:t>Penyát</w:t>
      </w:r>
      <w:proofErr w:type="spellEnd"/>
      <w:r w:rsidR="00EC38E2" w:rsidRPr="00EC38E2">
        <w:rPr>
          <w:sz w:val="22"/>
        </w:rPr>
        <w:t xml:space="preserve">, azaz szurkolói klubot, és hogy az FC Barcelona tisztában legyen a tagok személyével, akiknek </w:t>
      </w:r>
      <w:r w:rsidRPr="00EC38E2">
        <w:rPr>
          <w:sz w:val="22"/>
        </w:rPr>
        <w:t xml:space="preserve">a </w:t>
      </w:r>
      <w:proofErr w:type="spellStart"/>
      <w:r w:rsidRPr="00EC38E2">
        <w:rPr>
          <w:sz w:val="22"/>
        </w:rPr>
        <w:t>Penya</w:t>
      </w:r>
      <w:proofErr w:type="spellEnd"/>
      <w:r w:rsidRPr="00EC38E2">
        <w:rPr>
          <w:sz w:val="22"/>
        </w:rPr>
        <w:t xml:space="preserve"> </w:t>
      </w:r>
      <w:proofErr w:type="spellStart"/>
      <w:r w:rsidRPr="00EC38E2">
        <w:rPr>
          <w:sz w:val="22"/>
        </w:rPr>
        <w:t>Blaugrana</w:t>
      </w:r>
      <w:proofErr w:type="spellEnd"/>
      <w:r w:rsidRPr="00EC38E2">
        <w:rPr>
          <w:sz w:val="22"/>
        </w:rPr>
        <w:t xml:space="preserve"> Budapest</w:t>
      </w:r>
      <w:r>
        <w:rPr>
          <w:sz w:val="22"/>
        </w:rPr>
        <w:t xml:space="preserve"> Egyesület</w:t>
      </w:r>
      <w:r w:rsidRPr="00EC38E2">
        <w:rPr>
          <w:sz w:val="22"/>
        </w:rPr>
        <w:t xml:space="preserve"> szurkolói klubon keresztül </w:t>
      </w:r>
      <w:r w:rsidR="00EC38E2" w:rsidRPr="00EC38E2">
        <w:rPr>
          <w:sz w:val="22"/>
        </w:rPr>
        <w:t>szolgáltatásokat nyújt</w:t>
      </w:r>
      <w:r>
        <w:rPr>
          <w:sz w:val="22"/>
        </w:rPr>
        <w:t xml:space="preserve">. A jelen bekezdés szerinti adattovábbítás elengedhetetlen az </w:t>
      </w:r>
      <w:r w:rsidRPr="00EC38E2">
        <w:rPr>
          <w:sz w:val="22"/>
        </w:rPr>
        <w:t>FC Barcelona</w:t>
      </w:r>
      <w:r>
        <w:rPr>
          <w:sz w:val="22"/>
        </w:rPr>
        <w:t xml:space="preserve"> által nyújtott kedvezmények és szolgáltatások igénybevételéhe</w:t>
      </w:r>
      <w:r w:rsidR="006F017D">
        <w:rPr>
          <w:sz w:val="22"/>
        </w:rPr>
        <w:t>z, és ekként az egyesület céljainak eléréséhe</w:t>
      </w:r>
      <w:r>
        <w:rPr>
          <w:sz w:val="22"/>
        </w:rPr>
        <w:t>z.</w:t>
      </w:r>
    </w:p>
    <w:p w:rsidR="00FA14F6" w:rsidRDefault="00FA14F6" w:rsidP="00F37BBE">
      <w:pPr>
        <w:ind w:left="708"/>
        <w:jc w:val="both"/>
        <w:rPr>
          <w:sz w:val="22"/>
        </w:rPr>
      </w:pPr>
    </w:p>
    <w:p w:rsidR="008F5291" w:rsidRPr="00EC38E2" w:rsidRDefault="00FA14F6" w:rsidP="008F5291">
      <w:pPr>
        <w:ind w:left="708"/>
        <w:jc w:val="both"/>
        <w:rPr>
          <w:sz w:val="22"/>
        </w:rPr>
      </w:pPr>
      <w:r>
        <w:rPr>
          <w:sz w:val="22"/>
        </w:rPr>
        <w:t xml:space="preserve">Az adatkezelő az érintett </w:t>
      </w:r>
      <w:r w:rsidRPr="006F017D">
        <w:rPr>
          <w:i/>
          <w:sz w:val="22"/>
        </w:rPr>
        <w:t>telefonszámát és e-mail címét</w:t>
      </w:r>
      <w:r>
        <w:rPr>
          <w:sz w:val="22"/>
        </w:rPr>
        <w:t xml:space="preserve"> az egyesülettel kapcsolatos információknak az </w:t>
      </w:r>
      <w:proofErr w:type="gramStart"/>
      <w:r>
        <w:rPr>
          <w:sz w:val="22"/>
        </w:rPr>
        <w:t>érintettel</w:t>
      </w:r>
      <w:proofErr w:type="gramEnd"/>
      <w:r>
        <w:rPr>
          <w:sz w:val="22"/>
        </w:rPr>
        <w:t xml:space="preserve"> mint az egyesület tagjával való közlése, az </w:t>
      </w:r>
      <w:r w:rsidRPr="006F017D">
        <w:rPr>
          <w:b/>
          <w:i/>
          <w:sz w:val="22"/>
        </w:rPr>
        <w:t>érintett tájékoztatása</w:t>
      </w:r>
      <w:r>
        <w:rPr>
          <w:sz w:val="22"/>
        </w:rPr>
        <w:t xml:space="preserve">, valamint az egyesületi tagsággal összefüggésben az érintettel való </w:t>
      </w:r>
      <w:r w:rsidRPr="006F017D">
        <w:rPr>
          <w:b/>
          <w:i/>
          <w:sz w:val="22"/>
        </w:rPr>
        <w:t>kapcsolattartás céljából</w:t>
      </w:r>
      <w:r>
        <w:rPr>
          <w:sz w:val="22"/>
        </w:rPr>
        <w:t xml:space="preserve"> kezeli.</w:t>
      </w:r>
    </w:p>
    <w:p w:rsidR="00DF36A5" w:rsidRPr="0011411E" w:rsidRDefault="00DF36A5" w:rsidP="00DF36A5">
      <w:pPr>
        <w:jc w:val="both"/>
        <w:rPr>
          <w:sz w:val="22"/>
          <w:szCs w:val="22"/>
        </w:rPr>
      </w:pPr>
    </w:p>
    <w:p w:rsidR="00DF36A5" w:rsidRPr="0011411E" w:rsidRDefault="00DF36A5" w:rsidP="00DF36A5">
      <w:pPr>
        <w:widowControl w:val="0"/>
        <w:numPr>
          <w:ilvl w:val="0"/>
          <w:numId w:val="1"/>
        </w:numPr>
        <w:wordWrap w:val="0"/>
        <w:adjustRightInd w:val="0"/>
        <w:ind w:hanging="720"/>
        <w:jc w:val="both"/>
        <w:textAlignment w:val="baseline"/>
        <w:rPr>
          <w:b/>
          <w:sz w:val="22"/>
          <w:szCs w:val="22"/>
        </w:rPr>
      </w:pPr>
      <w:r w:rsidRPr="0011411E">
        <w:rPr>
          <w:b/>
          <w:sz w:val="22"/>
          <w:szCs w:val="22"/>
        </w:rPr>
        <w:t>Az adatkezelés jogalapja</w:t>
      </w:r>
    </w:p>
    <w:p w:rsidR="00DF36A5" w:rsidRPr="0011411E" w:rsidRDefault="00DF36A5" w:rsidP="00DF36A5">
      <w:pPr>
        <w:ind w:left="720"/>
        <w:jc w:val="both"/>
        <w:rPr>
          <w:sz w:val="22"/>
          <w:szCs w:val="22"/>
        </w:rPr>
      </w:pPr>
    </w:p>
    <w:p w:rsidR="00F37BBE" w:rsidRDefault="00DF36A5" w:rsidP="00DF36A5">
      <w:pPr>
        <w:ind w:left="720"/>
        <w:jc w:val="both"/>
        <w:rPr>
          <w:color w:val="000000"/>
          <w:sz w:val="22"/>
          <w:szCs w:val="22"/>
        </w:rPr>
      </w:pPr>
      <w:proofErr w:type="gramStart"/>
      <w:r w:rsidRPr="0011411E">
        <w:rPr>
          <w:sz w:val="22"/>
          <w:szCs w:val="22"/>
        </w:rPr>
        <w:t>A</w:t>
      </w:r>
      <w:r w:rsidR="00F37BBE">
        <w:rPr>
          <w:sz w:val="22"/>
          <w:szCs w:val="22"/>
        </w:rPr>
        <w:t xml:space="preserve"> tagnyilvántartás céljából kezelt adatok vonatkozásában az adatkezelés jogalapja a</w:t>
      </w:r>
      <w:r w:rsidRPr="0011411E">
        <w:rPr>
          <w:color w:val="000000"/>
          <w:sz w:val="22"/>
          <w:szCs w:val="22"/>
        </w:rPr>
        <w:t>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w:t>
      </w:r>
      <w:r w:rsidRPr="0011411E">
        <w:rPr>
          <w:b/>
          <w:i/>
          <w:color w:val="000000"/>
          <w:sz w:val="22"/>
          <w:szCs w:val="22"/>
        </w:rPr>
        <w:t>GDPR</w:t>
      </w:r>
      <w:r w:rsidRPr="0011411E">
        <w:rPr>
          <w:color w:val="000000"/>
          <w:sz w:val="22"/>
          <w:szCs w:val="22"/>
        </w:rPr>
        <w:t>”)</w:t>
      </w:r>
      <w:r w:rsidR="00F37BBE">
        <w:rPr>
          <w:color w:val="000000"/>
          <w:sz w:val="22"/>
          <w:szCs w:val="22"/>
        </w:rPr>
        <w:t xml:space="preserve"> 6. cikk c) pontja szerinti jogalap, vagyis az adatkezelőre vonatkozó </w:t>
      </w:r>
      <w:r w:rsidR="00F37BBE" w:rsidRPr="00FA14F6">
        <w:rPr>
          <w:b/>
          <w:i/>
          <w:color w:val="000000"/>
          <w:sz w:val="22"/>
          <w:szCs w:val="22"/>
        </w:rPr>
        <w:t>jogi kötelezettség teljesítése</w:t>
      </w:r>
      <w:r w:rsidR="00F37BBE">
        <w:rPr>
          <w:color w:val="000000"/>
          <w:sz w:val="22"/>
          <w:szCs w:val="22"/>
        </w:rPr>
        <w:t>, tekintettel arra, hogy a hatályos jogszabályok alapján az egyesületnek tagnyilvántartást kell vezetnie.</w:t>
      </w:r>
      <w:proofErr w:type="gramEnd"/>
    </w:p>
    <w:p w:rsidR="00F37BBE" w:rsidRDefault="00F37BBE" w:rsidP="00DF36A5">
      <w:pPr>
        <w:ind w:left="720"/>
        <w:jc w:val="both"/>
        <w:rPr>
          <w:color w:val="000000"/>
          <w:sz w:val="22"/>
          <w:szCs w:val="22"/>
        </w:rPr>
      </w:pPr>
    </w:p>
    <w:p w:rsidR="00DF36A5" w:rsidRDefault="00F37BBE" w:rsidP="00DF36A5">
      <w:pPr>
        <w:ind w:left="720"/>
        <w:jc w:val="both"/>
        <w:rPr>
          <w:sz w:val="22"/>
          <w:szCs w:val="22"/>
        </w:rPr>
      </w:pPr>
      <w:r>
        <w:rPr>
          <w:color w:val="000000"/>
          <w:sz w:val="22"/>
          <w:szCs w:val="22"/>
        </w:rPr>
        <w:t xml:space="preserve">Az </w:t>
      </w:r>
      <w:r w:rsidR="00FA14F6">
        <w:rPr>
          <w:color w:val="000000"/>
          <w:sz w:val="22"/>
          <w:szCs w:val="22"/>
        </w:rPr>
        <w:t xml:space="preserve">egyesület céljainak elérése és adattovábbítás </w:t>
      </w:r>
      <w:r>
        <w:rPr>
          <w:color w:val="000000"/>
          <w:sz w:val="22"/>
          <w:szCs w:val="22"/>
        </w:rPr>
        <w:t>céljából kezelt</w:t>
      </w:r>
      <w:r w:rsidR="00FA14F6">
        <w:rPr>
          <w:color w:val="000000"/>
          <w:sz w:val="22"/>
          <w:szCs w:val="22"/>
        </w:rPr>
        <w:t xml:space="preserve"> a</w:t>
      </w:r>
      <w:r w:rsidR="001C0072">
        <w:rPr>
          <w:color w:val="000000"/>
          <w:sz w:val="22"/>
          <w:szCs w:val="22"/>
        </w:rPr>
        <w:t>datok vonatkozásában az adatke</w:t>
      </w:r>
      <w:r w:rsidR="00FA14F6">
        <w:rPr>
          <w:color w:val="000000"/>
          <w:sz w:val="22"/>
          <w:szCs w:val="22"/>
        </w:rPr>
        <w:t>z</w:t>
      </w:r>
      <w:r w:rsidR="001C0072">
        <w:rPr>
          <w:color w:val="000000"/>
          <w:sz w:val="22"/>
          <w:szCs w:val="22"/>
        </w:rPr>
        <w:t>el</w:t>
      </w:r>
      <w:r w:rsidR="00FA14F6">
        <w:rPr>
          <w:color w:val="000000"/>
          <w:sz w:val="22"/>
          <w:szCs w:val="22"/>
        </w:rPr>
        <w:t>és jogalapja a GDPR</w:t>
      </w:r>
      <w:r w:rsidR="00DF36A5">
        <w:rPr>
          <w:color w:val="000000"/>
          <w:sz w:val="22"/>
          <w:szCs w:val="22"/>
        </w:rPr>
        <w:t xml:space="preserve"> 6. cikk a) pontjában</w:t>
      </w:r>
      <w:r w:rsidR="00DF36A5" w:rsidRPr="0011411E">
        <w:rPr>
          <w:color w:val="000000"/>
          <w:sz w:val="22"/>
          <w:szCs w:val="22"/>
        </w:rPr>
        <w:t xml:space="preserve"> és a</w:t>
      </w:r>
      <w:r w:rsidR="00DF36A5" w:rsidRPr="0011411E">
        <w:rPr>
          <w:sz w:val="22"/>
          <w:szCs w:val="22"/>
        </w:rPr>
        <w:t>z információs önrendelkezési jogról és az információszabadságról szóló 2011. évi CXII. törvény („</w:t>
      </w:r>
      <w:proofErr w:type="spellStart"/>
      <w:r w:rsidR="00DF36A5" w:rsidRPr="0011411E">
        <w:rPr>
          <w:b/>
          <w:i/>
          <w:sz w:val="22"/>
          <w:szCs w:val="22"/>
        </w:rPr>
        <w:t>Infotv</w:t>
      </w:r>
      <w:proofErr w:type="spellEnd"/>
      <w:r w:rsidR="00DF36A5" w:rsidRPr="0011411E">
        <w:rPr>
          <w:b/>
          <w:i/>
          <w:sz w:val="22"/>
          <w:szCs w:val="22"/>
        </w:rPr>
        <w:t>.</w:t>
      </w:r>
      <w:r w:rsidR="00DF36A5">
        <w:rPr>
          <w:sz w:val="22"/>
          <w:szCs w:val="22"/>
        </w:rPr>
        <w:t xml:space="preserve">”) 5. § (1) bekezdés a) pontjában meghatározott </w:t>
      </w:r>
      <w:r w:rsidR="00DF36A5" w:rsidRPr="00FA14F6">
        <w:rPr>
          <w:b/>
          <w:i/>
          <w:sz w:val="22"/>
          <w:szCs w:val="22"/>
        </w:rPr>
        <w:t>hozzájárulás</w:t>
      </w:r>
      <w:r w:rsidR="00DF36A5" w:rsidRPr="0011411E">
        <w:rPr>
          <w:sz w:val="22"/>
          <w:szCs w:val="22"/>
        </w:rPr>
        <w:t>, vagyis az érintett akaratának önkéntes és határozott kinyilvánítása, amely megfelelő tájékoztatáson alapul, és amellyel félreérthetetlen beleegyezését adja a rá vonatkozó személyes adatok – teljes körű vagy egyes műveletekre kiterjedő – kezeléséhez.</w:t>
      </w:r>
    </w:p>
    <w:p w:rsidR="00FA14F6" w:rsidRDefault="00FA14F6" w:rsidP="00DF36A5">
      <w:pPr>
        <w:ind w:left="720"/>
        <w:jc w:val="both"/>
        <w:rPr>
          <w:sz w:val="22"/>
          <w:szCs w:val="22"/>
        </w:rPr>
      </w:pPr>
    </w:p>
    <w:p w:rsidR="00FA14F6" w:rsidRPr="0011411E" w:rsidRDefault="00FA14F6" w:rsidP="00DF36A5">
      <w:pPr>
        <w:ind w:left="720"/>
        <w:jc w:val="both"/>
        <w:rPr>
          <w:sz w:val="22"/>
          <w:szCs w:val="22"/>
        </w:rPr>
      </w:pPr>
      <w:r>
        <w:rPr>
          <w:sz w:val="22"/>
          <w:szCs w:val="22"/>
        </w:rPr>
        <w:t xml:space="preserve">Az érintett tájékoztatása és az érintettel való kapcsolattartás céljából kezelt adatok jogalapja szintén az érintett </w:t>
      </w:r>
      <w:r w:rsidRPr="00FA14F6">
        <w:rPr>
          <w:b/>
          <w:i/>
          <w:sz w:val="22"/>
          <w:szCs w:val="22"/>
        </w:rPr>
        <w:t>hozzájárulá</w:t>
      </w:r>
      <w:r>
        <w:rPr>
          <w:sz w:val="22"/>
          <w:szCs w:val="22"/>
        </w:rPr>
        <w:t>sa.</w:t>
      </w:r>
    </w:p>
    <w:p w:rsidR="00DF36A5" w:rsidRPr="0011411E" w:rsidRDefault="00DF36A5" w:rsidP="00DF36A5">
      <w:pPr>
        <w:ind w:left="720"/>
        <w:jc w:val="both"/>
        <w:rPr>
          <w:sz w:val="22"/>
          <w:szCs w:val="22"/>
        </w:rPr>
      </w:pPr>
    </w:p>
    <w:p w:rsidR="00DF36A5" w:rsidRPr="0011411E" w:rsidRDefault="00DF36A5" w:rsidP="00DF36A5">
      <w:pPr>
        <w:ind w:left="720"/>
        <w:jc w:val="both"/>
        <w:rPr>
          <w:sz w:val="22"/>
          <w:szCs w:val="22"/>
        </w:rPr>
      </w:pPr>
      <w:r w:rsidRPr="0011411E">
        <w:rPr>
          <w:sz w:val="22"/>
          <w:szCs w:val="22"/>
        </w:rPr>
        <w:t>Az adatkezeléshez való hozzájárulás a jelen tájékoztatás elfogadásával kerül megadásra.</w:t>
      </w:r>
    </w:p>
    <w:p w:rsidR="00DF36A5" w:rsidRPr="0011411E" w:rsidRDefault="00DF36A5" w:rsidP="00DF36A5">
      <w:pPr>
        <w:ind w:left="720"/>
        <w:jc w:val="both"/>
        <w:rPr>
          <w:b/>
          <w:sz w:val="22"/>
          <w:szCs w:val="22"/>
        </w:rPr>
      </w:pPr>
    </w:p>
    <w:p w:rsidR="00DF36A5" w:rsidRPr="0011411E" w:rsidRDefault="00DF36A5" w:rsidP="00DF36A5">
      <w:pPr>
        <w:widowControl w:val="0"/>
        <w:numPr>
          <w:ilvl w:val="0"/>
          <w:numId w:val="1"/>
        </w:numPr>
        <w:wordWrap w:val="0"/>
        <w:adjustRightInd w:val="0"/>
        <w:ind w:hanging="720"/>
        <w:jc w:val="both"/>
        <w:textAlignment w:val="baseline"/>
        <w:rPr>
          <w:b/>
          <w:sz w:val="22"/>
          <w:szCs w:val="22"/>
        </w:rPr>
      </w:pPr>
      <w:r w:rsidRPr="0011411E">
        <w:rPr>
          <w:b/>
          <w:sz w:val="22"/>
          <w:szCs w:val="22"/>
        </w:rPr>
        <w:t>A kezelt adatok köre</w:t>
      </w:r>
    </w:p>
    <w:p w:rsidR="00DF36A5" w:rsidRPr="0011411E" w:rsidRDefault="00DF36A5" w:rsidP="00DF36A5">
      <w:pPr>
        <w:ind w:left="720"/>
        <w:jc w:val="both"/>
        <w:rPr>
          <w:sz w:val="22"/>
          <w:szCs w:val="22"/>
        </w:rPr>
      </w:pPr>
    </w:p>
    <w:p w:rsidR="00DF36A5" w:rsidRDefault="00EC38E2" w:rsidP="00DF36A5">
      <w:pPr>
        <w:ind w:left="720"/>
        <w:jc w:val="both"/>
      </w:pPr>
      <w:r>
        <w:t xml:space="preserve">Név, </w:t>
      </w:r>
      <w:r w:rsidR="00F936C5">
        <w:t xml:space="preserve">születési hely és idő, lakcím, </w:t>
      </w:r>
      <w:r>
        <w:t xml:space="preserve">e-mail cím, </w:t>
      </w:r>
      <w:r w:rsidR="00F936C5">
        <w:t xml:space="preserve">telefonszám, </w:t>
      </w:r>
      <w:r>
        <w:t>személyi iga</w:t>
      </w:r>
      <w:r w:rsidR="00F936C5">
        <w:t>zolvány szám vagy útlevél szám</w:t>
      </w:r>
      <w:r>
        <w:t>, nem.</w:t>
      </w:r>
    </w:p>
    <w:p w:rsidR="00DF36A5" w:rsidRPr="0011411E" w:rsidRDefault="00DF36A5" w:rsidP="00DF36A5">
      <w:pPr>
        <w:jc w:val="both"/>
        <w:rPr>
          <w:sz w:val="22"/>
          <w:szCs w:val="22"/>
        </w:rPr>
      </w:pPr>
    </w:p>
    <w:p w:rsidR="00DF36A5" w:rsidRPr="0011411E" w:rsidRDefault="00DF36A5" w:rsidP="00DF36A5">
      <w:pPr>
        <w:widowControl w:val="0"/>
        <w:numPr>
          <w:ilvl w:val="0"/>
          <w:numId w:val="1"/>
        </w:numPr>
        <w:wordWrap w:val="0"/>
        <w:adjustRightInd w:val="0"/>
        <w:ind w:hanging="720"/>
        <w:jc w:val="both"/>
        <w:textAlignment w:val="baseline"/>
        <w:rPr>
          <w:b/>
          <w:sz w:val="22"/>
          <w:szCs w:val="22"/>
        </w:rPr>
      </w:pPr>
      <w:r w:rsidRPr="0011411E">
        <w:rPr>
          <w:b/>
          <w:sz w:val="22"/>
          <w:szCs w:val="22"/>
        </w:rPr>
        <w:t>Az adatkezelés időtartama</w:t>
      </w:r>
    </w:p>
    <w:p w:rsidR="00DF36A5" w:rsidRPr="0011411E" w:rsidRDefault="00DF36A5" w:rsidP="00DF36A5">
      <w:pPr>
        <w:ind w:left="720"/>
        <w:jc w:val="both"/>
        <w:rPr>
          <w:b/>
          <w:sz w:val="22"/>
          <w:szCs w:val="22"/>
        </w:rPr>
      </w:pPr>
    </w:p>
    <w:p w:rsidR="00DF36A5" w:rsidRPr="0011411E" w:rsidRDefault="00EC38E2" w:rsidP="00DF36A5">
      <w:pPr>
        <w:ind w:left="720"/>
        <w:jc w:val="both"/>
        <w:rPr>
          <w:sz w:val="22"/>
          <w:szCs w:val="22"/>
        </w:rPr>
      </w:pPr>
      <w:r>
        <w:t>Az adatkezelés időtartama minden tagságra jelentkező esetében a jelentkezés napjától a tagság megszűnéséig tart</w:t>
      </w:r>
      <w:r w:rsidR="00DF36A5">
        <w:rPr>
          <w:sz w:val="22"/>
          <w:szCs w:val="22"/>
        </w:rPr>
        <w:t>.</w:t>
      </w:r>
    </w:p>
    <w:p w:rsidR="00DF36A5" w:rsidRPr="0011411E" w:rsidRDefault="00DF36A5" w:rsidP="00DF36A5">
      <w:pPr>
        <w:ind w:left="720"/>
        <w:jc w:val="both"/>
        <w:rPr>
          <w:b/>
          <w:sz w:val="22"/>
          <w:szCs w:val="22"/>
        </w:rPr>
      </w:pPr>
    </w:p>
    <w:p w:rsidR="00DF36A5" w:rsidRPr="0011411E" w:rsidRDefault="00DF36A5" w:rsidP="00DF36A5">
      <w:pPr>
        <w:widowControl w:val="0"/>
        <w:numPr>
          <w:ilvl w:val="0"/>
          <w:numId w:val="1"/>
        </w:numPr>
        <w:wordWrap w:val="0"/>
        <w:adjustRightInd w:val="0"/>
        <w:ind w:hanging="720"/>
        <w:jc w:val="both"/>
        <w:textAlignment w:val="baseline"/>
        <w:rPr>
          <w:b/>
          <w:sz w:val="22"/>
          <w:szCs w:val="22"/>
        </w:rPr>
      </w:pPr>
      <w:r w:rsidRPr="0011411E">
        <w:rPr>
          <w:b/>
          <w:sz w:val="22"/>
          <w:szCs w:val="22"/>
        </w:rPr>
        <w:t>Az adatok megismerésére jogosult személyek</w:t>
      </w:r>
    </w:p>
    <w:p w:rsidR="00DF36A5" w:rsidRPr="0011411E" w:rsidRDefault="00DF36A5" w:rsidP="00DF36A5">
      <w:pPr>
        <w:ind w:left="720"/>
        <w:jc w:val="both"/>
        <w:rPr>
          <w:sz w:val="22"/>
          <w:szCs w:val="22"/>
        </w:rPr>
      </w:pPr>
    </w:p>
    <w:p w:rsidR="00DF36A5" w:rsidRPr="00DF36A5" w:rsidRDefault="00DF36A5" w:rsidP="00DF36A5">
      <w:pPr>
        <w:ind w:left="709"/>
        <w:rPr>
          <w:sz w:val="22"/>
        </w:rPr>
      </w:pPr>
      <w:r w:rsidRPr="00DF36A5">
        <w:rPr>
          <w:sz w:val="22"/>
        </w:rPr>
        <w:t xml:space="preserve">- </w:t>
      </w:r>
      <w:proofErr w:type="spellStart"/>
      <w:r w:rsidRPr="00DF36A5">
        <w:rPr>
          <w:sz w:val="22"/>
        </w:rPr>
        <w:t>Záborszky</w:t>
      </w:r>
      <w:proofErr w:type="spellEnd"/>
      <w:r w:rsidRPr="00DF36A5">
        <w:rPr>
          <w:sz w:val="22"/>
        </w:rPr>
        <w:t xml:space="preserve"> Iván (e-mail: </w:t>
      </w:r>
      <w:proofErr w:type="spellStart"/>
      <w:r w:rsidR="009C14A3">
        <w:rPr>
          <w:sz w:val="22"/>
          <w:szCs w:val="22"/>
        </w:rPr>
        <w:t>penya</w:t>
      </w:r>
      <w:proofErr w:type="spellEnd"/>
      <w:r w:rsidR="009C14A3" w:rsidRPr="001C0072">
        <w:rPr>
          <w:sz w:val="22"/>
          <w:szCs w:val="22"/>
        </w:rPr>
        <w:t>@</w:t>
      </w:r>
      <w:r w:rsidR="009C14A3">
        <w:rPr>
          <w:sz w:val="22"/>
          <w:szCs w:val="22"/>
        </w:rPr>
        <w:t>fcbarcelona.hu</w:t>
      </w:r>
      <w:r w:rsidRPr="00DF36A5">
        <w:rPr>
          <w:sz w:val="22"/>
        </w:rPr>
        <w:t>)</w:t>
      </w:r>
      <w:r w:rsidR="00FA14F6">
        <w:rPr>
          <w:sz w:val="22"/>
        </w:rPr>
        <w:t>, az egyesület elnöke</w:t>
      </w:r>
    </w:p>
    <w:p w:rsidR="00FA14F6" w:rsidRDefault="00DF36A5" w:rsidP="00DF36A5">
      <w:pPr>
        <w:ind w:left="709"/>
        <w:rPr>
          <w:sz w:val="22"/>
        </w:rPr>
      </w:pPr>
      <w:r>
        <w:rPr>
          <w:sz w:val="22"/>
        </w:rPr>
        <w:t>-</w:t>
      </w:r>
      <w:r w:rsidR="00FA14F6">
        <w:rPr>
          <w:sz w:val="22"/>
        </w:rPr>
        <w:t xml:space="preserve"> Baranyai Tamás (</w:t>
      </w:r>
      <w:r w:rsidR="00FA14F6" w:rsidRPr="00DF36A5">
        <w:rPr>
          <w:sz w:val="22"/>
        </w:rPr>
        <w:t>e-mail:</w:t>
      </w:r>
      <w:r w:rsidR="00FA14F6">
        <w:rPr>
          <w:sz w:val="22"/>
        </w:rPr>
        <w:t xml:space="preserve"> </w:t>
      </w:r>
      <w:proofErr w:type="spellStart"/>
      <w:r w:rsidR="009C14A3">
        <w:rPr>
          <w:sz w:val="22"/>
          <w:szCs w:val="22"/>
        </w:rPr>
        <w:t>penya</w:t>
      </w:r>
      <w:proofErr w:type="spellEnd"/>
      <w:r w:rsidR="009C14A3" w:rsidRPr="001C0072">
        <w:rPr>
          <w:sz w:val="22"/>
          <w:szCs w:val="22"/>
        </w:rPr>
        <w:t>@</w:t>
      </w:r>
      <w:r w:rsidR="009C14A3">
        <w:rPr>
          <w:sz w:val="22"/>
          <w:szCs w:val="22"/>
        </w:rPr>
        <w:t>fcbarcelona.hu</w:t>
      </w:r>
      <w:r w:rsidR="00FA14F6" w:rsidRPr="00DF36A5">
        <w:rPr>
          <w:sz w:val="22"/>
        </w:rPr>
        <w:t>)</w:t>
      </w:r>
      <w:r w:rsidR="00FA14F6">
        <w:rPr>
          <w:sz w:val="22"/>
        </w:rPr>
        <w:t>, az egyesület alelnöke</w:t>
      </w:r>
    </w:p>
    <w:p w:rsidR="00DF36A5" w:rsidRPr="00DF36A5" w:rsidRDefault="00FA14F6" w:rsidP="00DF36A5">
      <w:pPr>
        <w:ind w:left="709"/>
        <w:rPr>
          <w:sz w:val="22"/>
        </w:rPr>
      </w:pPr>
      <w:r>
        <w:rPr>
          <w:sz w:val="22"/>
        </w:rPr>
        <w:t xml:space="preserve">- </w:t>
      </w:r>
      <w:proofErr w:type="spellStart"/>
      <w:r w:rsidR="00DF36A5">
        <w:rPr>
          <w:sz w:val="22"/>
        </w:rPr>
        <w:t>Adravetz</w:t>
      </w:r>
      <w:proofErr w:type="spellEnd"/>
      <w:r w:rsidR="00DF36A5">
        <w:rPr>
          <w:sz w:val="22"/>
        </w:rPr>
        <w:t xml:space="preserve"> Ákos</w:t>
      </w:r>
      <w:r w:rsidR="00DF36A5" w:rsidRPr="00DF36A5">
        <w:rPr>
          <w:sz w:val="22"/>
        </w:rPr>
        <w:t xml:space="preserve"> </w:t>
      </w:r>
      <w:r w:rsidR="00DF36A5">
        <w:rPr>
          <w:sz w:val="22"/>
        </w:rPr>
        <w:t>(</w:t>
      </w:r>
      <w:r w:rsidR="00DF36A5" w:rsidRPr="00DF36A5">
        <w:rPr>
          <w:sz w:val="22"/>
        </w:rPr>
        <w:t>e-mail:</w:t>
      </w:r>
      <w:r w:rsidR="00DF36A5">
        <w:rPr>
          <w:sz w:val="22"/>
        </w:rPr>
        <w:t xml:space="preserve"> </w:t>
      </w:r>
      <w:proofErr w:type="spellStart"/>
      <w:r w:rsidR="009C14A3">
        <w:rPr>
          <w:sz w:val="22"/>
          <w:szCs w:val="22"/>
        </w:rPr>
        <w:t>penya</w:t>
      </w:r>
      <w:proofErr w:type="spellEnd"/>
      <w:r w:rsidR="009C14A3" w:rsidRPr="001C0072">
        <w:rPr>
          <w:sz w:val="22"/>
          <w:szCs w:val="22"/>
        </w:rPr>
        <w:t>@</w:t>
      </w:r>
      <w:r w:rsidR="009C14A3">
        <w:rPr>
          <w:sz w:val="22"/>
          <w:szCs w:val="22"/>
        </w:rPr>
        <w:t>fcbarcelona.hu</w:t>
      </w:r>
      <w:r w:rsidR="00DF36A5" w:rsidRPr="00DF36A5">
        <w:rPr>
          <w:sz w:val="22"/>
        </w:rPr>
        <w:t>)</w:t>
      </w:r>
      <w:r>
        <w:rPr>
          <w:sz w:val="22"/>
        </w:rPr>
        <w:t>, az egyesület elnökségi tagja</w:t>
      </w:r>
      <w:r w:rsidR="009C14A3">
        <w:rPr>
          <w:sz w:val="22"/>
        </w:rPr>
        <w:br/>
        <w:t xml:space="preserve">- </w:t>
      </w:r>
      <w:proofErr w:type="spellStart"/>
      <w:r w:rsidR="009C14A3">
        <w:rPr>
          <w:sz w:val="22"/>
        </w:rPr>
        <w:t>Csépány</w:t>
      </w:r>
      <w:proofErr w:type="spellEnd"/>
      <w:r w:rsidR="009C14A3">
        <w:rPr>
          <w:sz w:val="22"/>
        </w:rPr>
        <w:t xml:space="preserve"> Ákos (e-mail: </w:t>
      </w:r>
      <w:proofErr w:type="spellStart"/>
      <w:r w:rsidR="009C14A3">
        <w:rPr>
          <w:sz w:val="22"/>
          <w:szCs w:val="22"/>
        </w:rPr>
        <w:t>penya</w:t>
      </w:r>
      <w:proofErr w:type="spellEnd"/>
      <w:r w:rsidR="009C14A3" w:rsidRPr="001C0072">
        <w:rPr>
          <w:sz w:val="22"/>
          <w:szCs w:val="22"/>
        </w:rPr>
        <w:t>@</w:t>
      </w:r>
      <w:r w:rsidR="009C14A3">
        <w:rPr>
          <w:sz w:val="22"/>
          <w:szCs w:val="22"/>
        </w:rPr>
        <w:t>fcbarcelona.hu</w:t>
      </w:r>
      <w:r w:rsidR="009C14A3">
        <w:rPr>
          <w:sz w:val="22"/>
          <w:szCs w:val="22"/>
        </w:rPr>
        <w:t>)</w:t>
      </w:r>
      <w:r w:rsidR="009C14A3">
        <w:rPr>
          <w:sz w:val="22"/>
        </w:rPr>
        <w:t xml:space="preserve"> az </w:t>
      </w:r>
      <w:proofErr w:type="gramStart"/>
      <w:r w:rsidR="009C14A3">
        <w:rPr>
          <w:sz w:val="22"/>
        </w:rPr>
        <w:t>egyesület alapító</w:t>
      </w:r>
      <w:proofErr w:type="gramEnd"/>
      <w:r w:rsidR="009C14A3">
        <w:rPr>
          <w:sz w:val="22"/>
        </w:rPr>
        <w:t xml:space="preserve"> tagja</w:t>
      </w:r>
      <w:r w:rsidR="009C14A3">
        <w:rPr>
          <w:sz w:val="22"/>
        </w:rPr>
        <w:br/>
        <w:t xml:space="preserve">- </w:t>
      </w:r>
      <w:proofErr w:type="spellStart"/>
      <w:r w:rsidR="009C14A3">
        <w:rPr>
          <w:sz w:val="22"/>
        </w:rPr>
        <w:t>Uszkay</w:t>
      </w:r>
      <w:proofErr w:type="spellEnd"/>
      <w:r w:rsidR="009C14A3">
        <w:rPr>
          <w:sz w:val="22"/>
        </w:rPr>
        <w:t xml:space="preserve"> Mátyás Huba </w:t>
      </w:r>
      <w:r w:rsidR="009C14A3">
        <w:rPr>
          <w:sz w:val="22"/>
        </w:rPr>
        <w:t xml:space="preserve">(e-mail: </w:t>
      </w:r>
      <w:proofErr w:type="spellStart"/>
      <w:r w:rsidR="009C14A3">
        <w:rPr>
          <w:sz w:val="22"/>
          <w:szCs w:val="22"/>
        </w:rPr>
        <w:t>penya</w:t>
      </w:r>
      <w:proofErr w:type="spellEnd"/>
      <w:r w:rsidR="009C14A3" w:rsidRPr="001C0072">
        <w:rPr>
          <w:sz w:val="22"/>
          <w:szCs w:val="22"/>
        </w:rPr>
        <w:t>@</w:t>
      </w:r>
      <w:r w:rsidR="009C14A3">
        <w:rPr>
          <w:sz w:val="22"/>
          <w:szCs w:val="22"/>
        </w:rPr>
        <w:t>fcbarcelona.hu)</w:t>
      </w:r>
      <w:r w:rsidR="009C14A3">
        <w:rPr>
          <w:sz w:val="22"/>
        </w:rPr>
        <w:t xml:space="preserve"> az </w:t>
      </w:r>
      <w:r w:rsidR="009C14A3">
        <w:rPr>
          <w:sz w:val="22"/>
        </w:rPr>
        <w:t>egyesület rendes</w:t>
      </w:r>
      <w:r w:rsidR="009C14A3">
        <w:rPr>
          <w:sz w:val="22"/>
        </w:rPr>
        <w:t xml:space="preserve"> tagja</w:t>
      </w:r>
    </w:p>
    <w:p w:rsidR="00DF36A5" w:rsidRPr="0011411E" w:rsidRDefault="00DF36A5" w:rsidP="00DF36A5">
      <w:pPr>
        <w:ind w:left="708"/>
        <w:jc w:val="both"/>
        <w:rPr>
          <w:color w:val="000000" w:themeColor="text1"/>
          <w:sz w:val="22"/>
          <w:szCs w:val="22"/>
        </w:rPr>
      </w:pPr>
    </w:p>
    <w:p w:rsidR="008F5291" w:rsidRDefault="00DF36A5" w:rsidP="008F5291">
      <w:pPr>
        <w:ind w:left="720"/>
        <w:jc w:val="both"/>
        <w:rPr>
          <w:sz w:val="22"/>
          <w:szCs w:val="22"/>
        </w:rPr>
      </w:pPr>
      <w:r w:rsidRPr="0011411E">
        <w:rPr>
          <w:sz w:val="22"/>
          <w:szCs w:val="22"/>
        </w:rPr>
        <w:t xml:space="preserve">A személyes adatok megismerésére jogosult személyek a rögzített adatokat rendszerezik és </w:t>
      </w:r>
      <w:r w:rsidR="00237221">
        <w:rPr>
          <w:sz w:val="22"/>
          <w:szCs w:val="22"/>
        </w:rPr>
        <w:t xml:space="preserve">tárolják, </w:t>
      </w:r>
      <w:r w:rsidR="00EC38E2">
        <w:rPr>
          <w:sz w:val="22"/>
          <w:szCs w:val="22"/>
        </w:rPr>
        <w:t>a jelen tájékoztatóban meghatározottak szerint</w:t>
      </w:r>
      <w:r w:rsidR="00FA14F6">
        <w:rPr>
          <w:sz w:val="22"/>
          <w:szCs w:val="22"/>
        </w:rPr>
        <w:t xml:space="preserve"> meghatározott adatokat</w:t>
      </w:r>
      <w:r w:rsidR="00EC38E2">
        <w:rPr>
          <w:sz w:val="22"/>
          <w:szCs w:val="22"/>
        </w:rPr>
        <w:t xml:space="preserve"> továbbítják,</w:t>
      </w:r>
      <w:r w:rsidRPr="0011411E">
        <w:rPr>
          <w:sz w:val="22"/>
          <w:szCs w:val="22"/>
        </w:rPr>
        <w:t xml:space="preserve"> illetőleg az adatkezelés időtartamának végeztével vagy – azt megelőzően – az érintett kérelmére az adatokat</w:t>
      </w:r>
      <w:r w:rsidR="00FA14F6">
        <w:rPr>
          <w:sz w:val="22"/>
          <w:szCs w:val="22"/>
        </w:rPr>
        <w:t xml:space="preserve"> törlik, valamint az érintett kérésére </w:t>
      </w:r>
      <w:r w:rsidR="00FA14F6" w:rsidRPr="0011411E">
        <w:rPr>
          <w:sz w:val="22"/>
          <w:szCs w:val="22"/>
        </w:rPr>
        <w:t>helyesbítik</w:t>
      </w:r>
      <w:r w:rsidRPr="0011411E">
        <w:rPr>
          <w:sz w:val="22"/>
          <w:szCs w:val="22"/>
        </w:rPr>
        <w:t>.</w:t>
      </w:r>
    </w:p>
    <w:p w:rsidR="008F5291" w:rsidRDefault="008F5291" w:rsidP="008F5291">
      <w:pPr>
        <w:jc w:val="both"/>
        <w:rPr>
          <w:sz w:val="22"/>
          <w:szCs w:val="22"/>
        </w:rPr>
      </w:pPr>
    </w:p>
    <w:p w:rsidR="008F5291" w:rsidRPr="009B3A74" w:rsidRDefault="008F5291" w:rsidP="008F5291">
      <w:pPr>
        <w:pStyle w:val="Listaszerbekezds"/>
        <w:numPr>
          <w:ilvl w:val="0"/>
          <w:numId w:val="1"/>
        </w:numPr>
        <w:ind w:left="709" w:hanging="709"/>
        <w:jc w:val="both"/>
        <w:rPr>
          <w:b/>
          <w:sz w:val="22"/>
          <w:szCs w:val="22"/>
          <w:lang w:val="hu-HU"/>
        </w:rPr>
      </w:pPr>
      <w:r w:rsidRPr="009B3A74">
        <w:rPr>
          <w:b/>
          <w:sz w:val="22"/>
          <w:szCs w:val="22"/>
          <w:lang w:val="hu-HU"/>
        </w:rPr>
        <w:t>A</w:t>
      </w:r>
      <w:r w:rsidR="009B3A74" w:rsidRPr="009B3A74">
        <w:rPr>
          <w:b/>
          <w:sz w:val="22"/>
          <w:szCs w:val="22"/>
          <w:lang w:val="hu-HU"/>
        </w:rPr>
        <w:t>dattovábbítás és a</w:t>
      </w:r>
      <w:r w:rsidRPr="009B3A74">
        <w:rPr>
          <w:b/>
          <w:sz w:val="22"/>
          <w:szCs w:val="22"/>
          <w:lang w:val="hu-HU"/>
        </w:rPr>
        <w:t>z adatkezelés címzettje</w:t>
      </w:r>
    </w:p>
    <w:p w:rsidR="008F5291" w:rsidRDefault="008F5291" w:rsidP="008F5291">
      <w:pPr>
        <w:jc w:val="both"/>
        <w:rPr>
          <w:b/>
          <w:sz w:val="22"/>
          <w:szCs w:val="22"/>
        </w:rPr>
      </w:pPr>
    </w:p>
    <w:p w:rsidR="008F5291" w:rsidRDefault="008F5291" w:rsidP="008F5291">
      <w:pPr>
        <w:pStyle w:val="NormlWeb"/>
        <w:shd w:val="clear" w:color="auto" w:fill="FFFFFF"/>
        <w:spacing w:before="0" w:beforeAutospacing="0" w:after="0" w:afterAutospacing="0"/>
        <w:ind w:firstLine="708"/>
        <w:rPr>
          <w:color w:val="000000" w:themeColor="text1"/>
          <w:sz w:val="22"/>
        </w:rPr>
      </w:pPr>
      <w:r w:rsidRPr="00F37BBE">
        <w:rPr>
          <w:b/>
          <w:i/>
          <w:sz w:val="22"/>
        </w:rPr>
        <w:t>FC Barcelona (</w:t>
      </w:r>
      <w:proofErr w:type="spellStart"/>
      <w:r w:rsidR="009C14A3">
        <w:rPr>
          <w:b/>
          <w:i/>
          <w:sz w:val="22"/>
        </w:rPr>
        <w:t>Confederación</w:t>
      </w:r>
      <w:proofErr w:type="spellEnd"/>
      <w:r w:rsidR="009C14A3">
        <w:rPr>
          <w:b/>
          <w:i/>
          <w:sz w:val="22"/>
        </w:rPr>
        <w:t xml:space="preserve"> </w:t>
      </w:r>
      <w:proofErr w:type="spellStart"/>
      <w:r w:rsidR="009C14A3">
        <w:rPr>
          <w:b/>
          <w:i/>
          <w:sz w:val="22"/>
        </w:rPr>
        <w:t>Mundial</w:t>
      </w:r>
      <w:proofErr w:type="spellEnd"/>
      <w:r w:rsidR="009C14A3">
        <w:rPr>
          <w:b/>
          <w:i/>
          <w:sz w:val="22"/>
        </w:rPr>
        <w:t xml:space="preserve"> </w:t>
      </w:r>
      <w:r w:rsidRPr="00F37BBE">
        <w:rPr>
          <w:b/>
          <w:i/>
          <w:sz w:val="22"/>
        </w:rPr>
        <w:t xml:space="preserve">de </w:t>
      </w:r>
      <w:proofErr w:type="spellStart"/>
      <w:r w:rsidRPr="00F37BBE">
        <w:rPr>
          <w:b/>
          <w:i/>
          <w:sz w:val="22"/>
        </w:rPr>
        <w:t>Peñas</w:t>
      </w:r>
      <w:proofErr w:type="spellEnd"/>
      <w:r w:rsidRPr="00F37BBE">
        <w:rPr>
          <w:b/>
          <w:i/>
          <w:sz w:val="22"/>
        </w:rPr>
        <w:t xml:space="preserve"> osztálya)</w:t>
      </w:r>
    </w:p>
    <w:p w:rsidR="008F5291" w:rsidRPr="008D29C1" w:rsidRDefault="009B3A74" w:rsidP="008D29C1">
      <w:pPr>
        <w:pStyle w:val="NormlWeb"/>
        <w:shd w:val="clear" w:color="auto" w:fill="FFFFFF"/>
        <w:ind w:left="708"/>
        <w:rPr>
          <w:color w:val="000000" w:themeColor="text1"/>
          <w:sz w:val="22"/>
        </w:rPr>
      </w:pPr>
      <w:r w:rsidRPr="009B3A74">
        <w:rPr>
          <w:color w:val="000000" w:themeColor="text1"/>
          <w:sz w:val="22"/>
        </w:rPr>
        <w:t xml:space="preserve">Székhelye: </w:t>
      </w:r>
      <w:proofErr w:type="spellStart"/>
      <w:r w:rsidR="00150F40">
        <w:rPr>
          <w:color w:val="000000" w:themeColor="text1"/>
          <w:sz w:val="22"/>
        </w:rPr>
        <w:t>Avinguda</w:t>
      </w:r>
      <w:proofErr w:type="spellEnd"/>
      <w:r w:rsidR="00150F40">
        <w:rPr>
          <w:color w:val="000000" w:themeColor="text1"/>
          <w:sz w:val="22"/>
        </w:rPr>
        <w:t xml:space="preserve"> </w:t>
      </w:r>
      <w:proofErr w:type="spellStart"/>
      <w:r w:rsidR="00150F40">
        <w:rPr>
          <w:color w:val="000000" w:themeColor="text1"/>
          <w:sz w:val="22"/>
        </w:rPr>
        <w:t>Arístides</w:t>
      </w:r>
      <w:proofErr w:type="spellEnd"/>
      <w:r w:rsidR="00150F40">
        <w:rPr>
          <w:color w:val="000000" w:themeColor="text1"/>
          <w:sz w:val="22"/>
        </w:rPr>
        <w:t xml:space="preserve"> </w:t>
      </w:r>
      <w:proofErr w:type="spellStart"/>
      <w:r w:rsidR="00150F40">
        <w:rPr>
          <w:color w:val="000000" w:themeColor="text1"/>
          <w:sz w:val="22"/>
        </w:rPr>
        <w:t>Maillol</w:t>
      </w:r>
      <w:proofErr w:type="spellEnd"/>
      <w:r w:rsidR="00150F40">
        <w:rPr>
          <w:color w:val="000000" w:themeColor="text1"/>
          <w:sz w:val="22"/>
        </w:rPr>
        <w:t xml:space="preserve"> s/n </w:t>
      </w:r>
      <w:r w:rsidR="00150F40" w:rsidRPr="00150F40">
        <w:rPr>
          <w:color w:val="000000" w:themeColor="text1"/>
          <w:sz w:val="22"/>
        </w:rPr>
        <w:t>08028 Barcelona</w:t>
      </w:r>
      <w:r w:rsidR="00150F40">
        <w:rPr>
          <w:color w:val="000000" w:themeColor="text1"/>
          <w:sz w:val="22"/>
        </w:rPr>
        <w:t>, Spanyolország</w:t>
      </w:r>
      <w:r w:rsidR="008D29C1">
        <w:rPr>
          <w:color w:val="000000" w:themeColor="text1"/>
          <w:sz w:val="22"/>
        </w:rPr>
        <w:br/>
      </w:r>
      <w:r w:rsidRPr="009B3A74">
        <w:rPr>
          <w:rStyle w:val="Kiemels2"/>
          <w:b w:val="0"/>
          <w:color w:val="000000" w:themeColor="text1"/>
          <w:sz w:val="22"/>
        </w:rPr>
        <w:t>Telefonszáma</w:t>
      </w:r>
      <w:r w:rsidR="00150F40">
        <w:rPr>
          <w:rStyle w:val="Kiemels2"/>
          <w:b w:val="0"/>
          <w:color w:val="000000" w:themeColor="text1"/>
          <w:sz w:val="22"/>
        </w:rPr>
        <w:t xml:space="preserve">: </w:t>
      </w:r>
      <w:r w:rsidR="00150F40" w:rsidRPr="00150F40">
        <w:rPr>
          <w:rStyle w:val="Kiemels2"/>
          <w:b w:val="0"/>
          <w:color w:val="000000" w:themeColor="text1"/>
          <w:sz w:val="22"/>
        </w:rPr>
        <w:t>+34 93 496 36 55</w:t>
      </w:r>
      <w:r w:rsidR="008D29C1">
        <w:rPr>
          <w:color w:val="000000" w:themeColor="text1"/>
          <w:sz w:val="22"/>
        </w:rPr>
        <w:br/>
      </w:r>
      <w:r w:rsidR="008F5291" w:rsidRPr="009B3A74">
        <w:rPr>
          <w:rStyle w:val="Kiemels2"/>
          <w:b w:val="0"/>
          <w:color w:val="000000" w:themeColor="text1"/>
          <w:sz w:val="22"/>
        </w:rPr>
        <w:t>Fax:</w:t>
      </w:r>
      <w:r w:rsidR="00150F40" w:rsidRPr="00150F40">
        <w:t xml:space="preserve"> </w:t>
      </w:r>
      <w:r w:rsidR="00150F40" w:rsidRPr="00150F40">
        <w:rPr>
          <w:rStyle w:val="Kiemels2"/>
          <w:b w:val="0"/>
          <w:color w:val="000000" w:themeColor="text1"/>
          <w:sz w:val="22"/>
        </w:rPr>
        <w:t>+34 93 496 37 71</w:t>
      </w:r>
      <w:r w:rsidR="008F5291" w:rsidRPr="009B3A74">
        <w:rPr>
          <w:color w:val="000000" w:themeColor="text1"/>
          <w:sz w:val="22"/>
        </w:rPr>
        <w:br/>
      </w:r>
      <w:r w:rsidR="008F5291" w:rsidRPr="009B3A74">
        <w:rPr>
          <w:rStyle w:val="Kiemels2"/>
          <w:b w:val="0"/>
          <w:color w:val="000000" w:themeColor="text1"/>
          <w:sz w:val="22"/>
        </w:rPr>
        <w:t>E-mail:</w:t>
      </w:r>
      <w:r w:rsidR="008F5291" w:rsidRPr="009B3A74">
        <w:rPr>
          <w:color w:val="000000" w:themeColor="text1"/>
          <w:sz w:val="22"/>
        </w:rPr>
        <w:t> </w:t>
      </w:r>
      <w:r w:rsidR="00150F40" w:rsidRPr="00150F40">
        <w:rPr>
          <w:color w:val="000000" w:themeColor="text1"/>
          <w:sz w:val="22"/>
        </w:rPr>
        <w:t>penyes@fcbarcelona.cat</w:t>
      </w:r>
      <w:r w:rsidR="00150F40" w:rsidRPr="009B3A74">
        <w:rPr>
          <w:color w:val="000000" w:themeColor="text1"/>
          <w:sz w:val="22"/>
        </w:rPr>
        <w:t xml:space="preserve"> </w:t>
      </w:r>
    </w:p>
    <w:p w:rsidR="009B3A74" w:rsidRDefault="009B3A74" w:rsidP="009B3A74">
      <w:pPr>
        <w:ind w:left="708"/>
        <w:jc w:val="both"/>
      </w:pPr>
      <w:r>
        <w:rPr>
          <w:sz w:val="22"/>
          <w:szCs w:val="22"/>
        </w:rPr>
        <w:t>Az adatkezelő a címzett részére a jelen tájékoztató 2. pontjában meghatározott célból továbbítja az 2. pontban meghatározott adatokat.</w:t>
      </w:r>
      <w:r w:rsidRPr="009B3A74">
        <w:t xml:space="preserve"> </w:t>
      </w:r>
      <w:r>
        <w:t>Az adatkezelő az adatokat a címzetten kívül harmadik fél részére nem továbbítja.</w:t>
      </w:r>
    </w:p>
    <w:p w:rsidR="009B3A74" w:rsidRDefault="009B3A74" w:rsidP="009B3A74">
      <w:pPr>
        <w:jc w:val="both"/>
      </w:pPr>
    </w:p>
    <w:p w:rsidR="00DF36A5" w:rsidRPr="009B3A74" w:rsidRDefault="00DF36A5" w:rsidP="009B3A74">
      <w:pPr>
        <w:pStyle w:val="Listaszerbekezds"/>
        <w:numPr>
          <w:ilvl w:val="0"/>
          <w:numId w:val="1"/>
        </w:numPr>
        <w:ind w:left="709" w:hanging="709"/>
        <w:jc w:val="both"/>
        <w:rPr>
          <w:b/>
          <w:sz w:val="22"/>
          <w:szCs w:val="22"/>
        </w:rPr>
      </w:pPr>
      <w:r w:rsidRPr="00B46AF4">
        <w:rPr>
          <w:b/>
          <w:sz w:val="22"/>
          <w:szCs w:val="22"/>
          <w:lang w:val="hu-HU"/>
        </w:rPr>
        <w:t>Az adatkezeléssel kapcsolatos jogok</w:t>
      </w:r>
      <w:r w:rsidRPr="009B3A74">
        <w:rPr>
          <w:b/>
          <w:sz w:val="22"/>
          <w:szCs w:val="22"/>
        </w:rPr>
        <w:t xml:space="preserve"> és jogorvoslati lehetőségek</w:t>
      </w:r>
    </w:p>
    <w:p w:rsidR="00DF36A5" w:rsidRPr="0011411E" w:rsidRDefault="00DF36A5" w:rsidP="00DF36A5">
      <w:pPr>
        <w:ind w:left="720"/>
        <w:jc w:val="both"/>
        <w:rPr>
          <w:b/>
          <w:sz w:val="22"/>
          <w:szCs w:val="22"/>
        </w:rPr>
      </w:pPr>
    </w:p>
    <w:p w:rsidR="00DF36A5" w:rsidRDefault="00DF36A5" w:rsidP="00DF36A5">
      <w:pPr>
        <w:ind w:left="720"/>
        <w:jc w:val="both"/>
        <w:rPr>
          <w:sz w:val="22"/>
          <w:szCs w:val="22"/>
        </w:rPr>
      </w:pPr>
      <w:r w:rsidRPr="0011411E">
        <w:rPr>
          <w:sz w:val="22"/>
          <w:szCs w:val="22"/>
        </w:rPr>
        <w:t>Az érintett személy</w:t>
      </w:r>
      <w:r>
        <w:rPr>
          <w:sz w:val="22"/>
          <w:szCs w:val="22"/>
        </w:rPr>
        <w:t xml:space="preserve"> kérelmezheti az adatkezelőnél:</w:t>
      </w:r>
    </w:p>
    <w:p w:rsidR="00DF36A5" w:rsidRDefault="00DF36A5" w:rsidP="00DF36A5">
      <w:pPr>
        <w:ind w:left="720" w:firstLine="696"/>
        <w:jc w:val="both"/>
        <w:rPr>
          <w:sz w:val="22"/>
          <w:szCs w:val="22"/>
        </w:rPr>
      </w:pPr>
      <w:r w:rsidRPr="0011411E">
        <w:rPr>
          <w:sz w:val="22"/>
          <w:szCs w:val="22"/>
        </w:rPr>
        <w:t>(a) tájékoztatását személyes adatai kezelésér</w:t>
      </w:r>
      <w:r>
        <w:rPr>
          <w:sz w:val="22"/>
          <w:szCs w:val="22"/>
        </w:rPr>
        <w:t>ől;</w:t>
      </w:r>
    </w:p>
    <w:p w:rsidR="00DF36A5" w:rsidRDefault="00DF36A5" w:rsidP="00DF36A5">
      <w:pPr>
        <w:ind w:left="720" w:firstLine="696"/>
        <w:jc w:val="both"/>
        <w:rPr>
          <w:sz w:val="22"/>
          <w:szCs w:val="22"/>
        </w:rPr>
      </w:pPr>
      <w:r w:rsidRPr="0011411E">
        <w:rPr>
          <w:sz w:val="22"/>
          <w:szCs w:val="22"/>
        </w:rPr>
        <w:t xml:space="preserve">(b) </w:t>
      </w:r>
      <w:r>
        <w:rPr>
          <w:sz w:val="22"/>
          <w:szCs w:val="22"/>
        </w:rPr>
        <w:t>személyes adataihoz való hozzáférést;</w:t>
      </w:r>
    </w:p>
    <w:p w:rsidR="00DF36A5" w:rsidRDefault="00DF36A5" w:rsidP="00DF36A5">
      <w:pPr>
        <w:ind w:left="720" w:firstLine="696"/>
        <w:jc w:val="both"/>
        <w:rPr>
          <w:sz w:val="22"/>
          <w:szCs w:val="22"/>
        </w:rPr>
      </w:pPr>
      <w:r>
        <w:rPr>
          <w:sz w:val="22"/>
          <w:szCs w:val="22"/>
        </w:rPr>
        <w:t xml:space="preserve">(c) </w:t>
      </w:r>
      <w:r w:rsidRPr="0011411E">
        <w:rPr>
          <w:sz w:val="22"/>
          <w:szCs w:val="22"/>
        </w:rPr>
        <w:t>sze</w:t>
      </w:r>
      <w:r>
        <w:rPr>
          <w:sz w:val="22"/>
          <w:szCs w:val="22"/>
        </w:rPr>
        <w:t>mélyes adatainak helyesbítését;</w:t>
      </w:r>
    </w:p>
    <w:p w:rsidR="00DF36A5" w:rsidRDefault="00DF36A5" w:rsidP="00DF36A5">
      <w:pPr>
        <w:ind w:left="1416"/>
        <w:jc w:val="both"/>
        <w:rPr>
          <w:sz w:val="22"/>
          <w:szCs w:val="22"/>
        </w:rPr>
      </w:pPr>
      <w:r>
        <w:rPr>
          <w:sz w:val="22"/>
          <w:szCs w:val="22"/>
        </w:rPr>
        <w:t>(d) a GDPR 18. cikk (1) bekezdése szerinti esetekben személyes adatai kezelésének korlátozását;</w:t>
      </w:r>
    </w:p>
    <w:p w:rsidR="00DF36A5" w:rsidRDefault="00DF36A5" w:rsidP="00DF36A5">
      <w:pPr>
        <w:ind w:left="1416"/>
        <w:jc w:val="both"/>
        <w:rPr>
          <w:sz w:val="22"/>
          <w:szCs w:val="22"/>
        </w:rPr>
      </w:pPr>
      <w:r>
        <w:rPr>
          <w:sz w:val="22"/>
          <w:szCs w:val="22"/>
        </w:rPr>
        <w:t xml:space="preserve">(e) </w:t>
      </w:r>
      <w:r w:rsidRPr="0011411E">
        <w:rPr>
          <w:sz w:val="22"/>
          <w:szCs w:val="22"/>
        </w:rPr>
        <w:t>személyes adatainak – a kötelező adatkezelés kivételével – törlését</w:t>
      </w:r>
      <w:r>
        <w:rPr>
          <w:sz w:val="22"/>
          <w:szCs w:val="22"/>
        </w:rPr>
        <w:t xml:space="preserve"> vagy zárolását.</w:t>
      </w:r>
    </w:p>
    <w:p w:rsidR="00DF36A5" w:rsidRDefault="00DF36A5" w:rsidP="00DF36A5">
      <w:pPr>
        <w:jc w:val="both"/>
        <w:rPr>
          <w:sz w:val="22"/>
          <w:szCs w:val="22"/>
        </w:rPr>
      </w:pPr>
    </w:p>
    <w:p w:rsidR="00DF36A5" w:rsidRDefault="00DF36A5" w:rsidP="00DF36A5">
      <w:pPr>
        <w:ind w:left="708"/>
        <w:jc w:val="both"/>
        <w:rPr>
          <w:sz w:val="22"/>
          <w:szCs w:val="22"/>
        </w:rPr>
      </w:pPr>
      <w:r>
        <w:rPr>
          <w:sz w:val="22"/>
          <w:szCs w:val="22"/>
        </w:rPr>
        <w:t xml:space="preserve">A GDPR 7. cikk (3) bekezdése szerint az érintett jogosult arra, hogy az adatkelezésre vonatkozó </w:t>
      </w:r>
      <w:r w:rsidRPr="0015121E">
        <w:rPr>
          <w:b/>
          <w:i/>
          <w:sz w:val="22"/>
          <w:szCs w:val="22"/>
        </w:rPr>
        <w:t>hozzájárulását bármikor visszavonja</w:t>
      </w:r>
      <w:r>
        <w:rPr>
          <w:sz w:val="22"/>
          <w:szCs w:val="22"/>
        </w:rPr>
        <w:t>. A visszavonás azonban nem érinti a visszavonás előtti adatkelezés jogszerűségét. Az érintett az adatkezelő elérhetőségére megküldött kifejezett nyilatkozattal vonhatja vissza a hozzájárulását.</w:t>
      </w:r>
    </w:p>
    <w:p w:rsidR="00DF36A5" w:rsidRDefault="00DF36A5" w:rsidP="00DF36A5">
      <w:pPr>
        <w:ind w:left="708"/>
        <w:jc w:val="both"/>
        <w:rPr>
          <w:sz w:val="22"/>
          <w:szCs w:val="22"/>
        </w:rPr>
      </w:pPr>
    </w:p>
    <w:p w:rsidR="00DF36A5" w:rsidRDefault="00DF36A5" w:rsidP="00DF36A5">
      <w:pPr>
        <w:ind w:left="708"/>
        <w:jc w:val="both"/>
        <w:rPr>
          <w:sz w:val="22"/>
          <w:szCs w:val="22"/>
        </w:rPr>
      </w:pPr>
      <w:r w:rsidRPr="0011411E">
        <w:rPr>
          <w:sz w:val="22"/>
          <w:szCs w:val="22"/>
        </w:rPr>
        <w:t xml:space="preserve">Az </w:t>
      </w:r>
      <w:proofErr w:type="spellStart"/>
      <w:r w:rsidRPr="0011411E">
        <w:rPr>
          <w:sz w:val="22"/>
          <w:szCs w:val="22"/>
        </w:rPr>
        <w:t>Infotv</w:t>
      </w:r>
      <w:proofErr w:type="spellEnd"/>
      <w:r w:rsidRPr="0011411E">
        <w:rPr>
          <w:sz w:val="22"/>
          <w:szCs w:val="22"/>
        </w:rPr>
        <w:t>. 21. §</w:t>
      </w:r>
      <w:proofErr w:type="spellStart"/>
      <w:r w:rsidRPr="0011411E">
        <w:rPr>
          <w:sz w:val="22"/>
          <w:szCs w:val="22"/>
        </w:rPr>
        <w:t>-ában</w:t>
      </w:r>
      <w:proofErr w:type="spellEnd"/>
      <w:r w:rsidRPr="0011411E">
        <w:rPr>
          <w:sz w:val="22"/>
          <w:szCs w:val="22"/>
        </w:rPr>
        <w:t xml:space="preserve"> meghatározott esetekben az érintett személy tiltakozhat személyes adatainak kezelése ellen.</w:t>
      </w:r>
    </w:p>
    <w:p w:rsidR="00DF36A5" w:rsidRDefault="00DF36A5" w:rsidP="00FA14F6">
      <w:pPr>
        <w:jc w:val="both"/>
        <w:rPr>
          <w:sz w:val="22"/>
          <w:szCs w:val="22"/>
        </w:rPr>
      </w:pPr>
    </w:p>
    <w:p w:rsidR="00DF36A5" w:rsidRDefault="00DF36A5" w:rsidP="00DF36A5">
      <w:pPr>
        <w:ind w:left="720"/>
        <w:jc w:val="both"/>
        <w:rPr>
          <w:sz w:val="22"/>
          <w:szCs w:val="22"/>
        </w:rPr>
      </w:pPr>
      <w:r>
        <w:rPr>
          <w:sz w:val="22"/>
          <w:szCs w:val="22"/>
        </w:rPr>
        <w:t xml:space="preserve">A GDPR 20. cikk (1) bekezdése értelmében az érintettet megillető az </w:t>
      </w:r>
      <w:r w:rsidRPr="00FA14F6">
        <w:rPr>
          <w:b/>
          <w:i/>
          <w:sz w:val="22"/>
          <w:szCs w:val="22"/>
        </w:rPr>
        <w:t>adathordozhatósághoz való jog</w:t>
      </w:r>
      <w:r>
        <w:rPr>
          <w:sz w:val="22"/>
          <w:szCs w:val="22"/>
        </w:rPr>
        <w:t>, azaz az érintettet jogosult arra, hogy az adatkezelő rendelkezésére bocsátott személyes adatokat tagolt, széles körben használt, géppel olvasható formában megkapja, továbbá, hogy ezeket az adatokat egy másik adatkezelőnek továbbítsa anélkül, hogy az adatkezelő ezt akadályozná. Az érintett jogosult arra, hogy – amennyiben ez technikailag megvalósítható – kérje a személyes adatok adatkezelők közötti közvetlen továbbítását.</w:t>
      </w:r>
    </w:p>
    <w:p w:rsidR="008F5291" w:rsidRDefault="008F5291" w:rsidP="008F5291"/>
    <w:p w:rsidR="008F5291" w:rsidRPr="008F5291" w:rsidRDefault="008F5291" w:rsidP="008F5291">
      <w:pPr>
        <w:ind w:left="708"/>
        <w:jc w:val="both"/>
        <w:rPr>
          <w:sz w:val="22"/>
        </w:rPr>
      </w:pPr>
      <w:r w:rsidRPr="008F5291">
        <w:rPr>
          <w:sz w:val="22"/>
        </w:rPr>
        <w:t xml:space="preserve">Az érintett </w:t>
      </w:r>
      <w:r w:rsidRPr="008F5291">
        <w:rPr>
          <w:b/>
          <w:i/>
          <w:sz w:val="22"/>
        </w:rPr>
        <w:t>panasszal élhet</w:t>
      </w:r>
      <w:r w:rsidRPr="008F5291">
        <w:rPr>
          <w:sz w:val="22"/>
        </w:rPr>
        <w:t xml:space="preserve"> a </w:t>
      </w:r>
      <w:proofErr w:type="spellStart"/>
      <w:r w:rsidRPr="008F5291">
        <w:rPr>
          <w:sz w:val="22"/>
        </w:rPr>
        <w:t>Penya</w:t>
      </w:r>
      <w:proofErr w:type="spellEnd"/>
      <w:r w:rsidRPr="008F5291">
        <w:rPr>
          <w:sz w:val="22"/>
        </w:rPr>
        <w:t xml:space="preserve"> </w:t>
      </w:r>
      <w:proofErr w:type="spellStart"/>
      <w:r w:rsidRPr="008F5291">
        <w:rPr>
          <w:sz w:val="22"/>
        </w:rPr>
        <w:t>Blaugrana</w:t>
      </w:r>
      <w:proofErr w:type="spellEnd"/>
      <w:r w:rsidRPr="008F5291">
        <w:rPr>
          <w:sz w:val="22"/>
        </w:rPr>
        <w:t xml:space="preserve"> Budapest Egyesület elnökségénél a fenti elérhetőségeken, és kérheti adatainak törlését, illetve kérheti bármilyen, álláspontja szerint nem jogszerű</w:t>
      </w:r>
      <w:r>
        <w:rPr>
          <w:sz w:val="22"/>
        </w:rPr>
        <w:t xml:space="preserve"> </w:t>
      </w:r>
      <w:proofErr w:type="spellStart"/>
      <w:r>
        <w:rPr>
          <w:sz w:val="22"/>
        </w:rPr>
        <w:t>adtkezelési</w:t>
      </w:r>
      <w:proofErr w:type="spellEnd"/>
      <w:r w:rsidRPr="008F5291">
        <w:rPr>
          <w:sz w:val="22"/>
        </w:rPr>
        <w:t xml:space="preserve"> tevékenység megszüntetését.</w:t>
      </w:r>
    </w:p>
    <w:p w:rsidR="00DF36A5" w:rsidRPr="0011411E" w:rsidRDefault="00DF36A5" w:rsidP="00DF36A5">
      <w:pPr>
        <w:ind w:left="720"/>
        <w:jc w:val="both"/>
        <w:rPr>
          <w:sz w:val="22"/>
          <w:szCs w:val="22"/>
        </w:rPr>
      </w:pPr>
    </w:p>
    <w:p w:rsidR="00DF36A5" w:rsidRPr="0011411E" w:rsidRDefault="00DF36A5" w:rsidP="00DF36A5">
      <w:pPr>
        <w:ind w:left="708"/>
        <w:jc w:val="both"/>
        <w:rPr>
          <w:sz w:val="22"/>
          <w:szCs w:val="22"/>
        </w:rPr>
      </w:pPr>
      <w:r>
        <w:rPr>
          <w:sz w:val="22"/>
          <w:szCs w:val="22"/>
        </w:rPr>
        <w:t>Az érintett a</w:t>
      </w:r>
      <w:r w:rsidRPr="0011411E">
        <w:rPr>
          <w:sz w:val="22"/>
          <w:szCs w:val="22"/>
        </w:rPr>
        <w:t xml:space="preserve"> </w:t>
      </w:r>
      <w:r w:rsidRPr="00FA14F6">
        <w:rPr>
          <w:b/>
          <w:i/>
          <w:sz w:val="22"/>
          <w:szCs w:val="22"/>
        </w:rPr>
        <w:t>Nemzeti Adatvédelmi és Információszabadság Hatóság</w:t>
      </w:r>
      <w:r w:rsidRPr="0011411E">
        <w:rPr>
          <w:sz w:val="22"/>
          <w:szCs w:val="22"/>
        </w:rPr>
        <w:t xml:space="preserve">nál (1125 Budapest, Szilágyi Erzsébet fasor 22/C; telefon: +36-1-391-1400; fax: +36-1-391-1410; e-mail: </w:t>
      </w:r>
      <w:proofErr w:type="spellStart"/>
      <w:r w:rsidRPr="0011411E">
        <w:rPr>
          <w:sz w:val="22"/>
          <w:szCs w:val="22"/>
        </w:rPr>
        <w:t>ugyfelszolgalat</w:t>
      </w:r>
      <w:proofErr w:type="spellEnd"/>
      <w:r w:rsidRPr="0011411E">
        <w:rPr>
          <w:sz w:val="22"/>
          <w:szCs w:val="22"/>
        </w:rPr>
        <w:t xml:space="preserve">@naih.hu) bejelentéssel vizsgálatot kezdeményezhet arra hivatkozással, hogy </w:t>
      </w:r>
      <w:r>
        <w:rPr>
          <w:sz w:val="22"/>
          <w:szCs w:val="22"/>
        </w:rPr>
        <w:t xml:space="preserve">a </w:t>
      </w:r>
      <w:r w:rsidRPr="0011411E">
        <w:rPr>
          <w:sz w:val="22"/>
          <w:szCs w:val="22"/>
        </w:rPr>
        <w:t>személyes adatok kezelésével kapcsolatban jogsérelem következett be, vagy annak közvetlen veszélye fennáll.</w:t>
      </w:r>
    </w:p>
    <w:p w:rsidR="00DF36A5" w:rsidRPr="0011411E" w:rsidRDefault="00DF36A5" w:rsidP="00DF36A5">
      <w:pPr>
        <w:ind w:left="708"/>
        <w:jc w:val="both"/>
        <w:rPr>
          <w:sz w:val="22"/>
          <w:szCs w:val="22"/>
        </w:rPr>
      </w:pPr>
    </w:p>
    <w:p w:rsidR="00DF36A5" w:rsidRPr="0011411E" w:rsidRDefault="00DF36A5" w:rsidP="00DF36A5">
      <w:pPr>
        <w:ind w:left="708"/>
        <w:jc w:val="both"/>
        <w:rPr>
          <w:sz w:val="22"/>
          <w:szCs w:val="22"/>
        </w:rPr>
      </w:pPr>
      <w:r w:rsidRPr="0011411E">
        <w:rPr>
          <w:sz w:val="22"/>
          <w:szCs w:val="22"/>
        </w:rPr>
        <w:t xml:space="preserve">Az érintett a jogainak megsértése esetén az adatkezeléssel összefüggésben </w:t>
      </w:r>
      <w:r w:rsidRPr="00FA14F6">
        <w:rPr>
          <w:b/>
          <w:i/>
          <w:sz w:val="22"/>
          <w:szCs w:val="22"/>
        </w:rPr>
        <w:t>bírósághoz fordulhat</w:t>
      </w:r>
      <w:r w:rsidRPr="0011411E">
        <w:rPr>
          <w:sz w:val="22"/>
          <w:szCs w:val="22"/>
        </w:rPr>
        <w:t xml:space="preserve"> azzal, hogy az eljárás az érintett választása szerint a lakóhelye vagy tartózkodási helye szerinti törvényszék előtt is megindítható.</w:t>
      </w:r>
    </w:p>
    <w:p w:rsidR="00DF36A5" w:rsidRPr="0011411E" w:rsidRDefault="00DF36A5" w:rsidP="00DF36A5">
      <w:pPr>
        <w:ind w:left="708"/>
        <w:jc w:val="both"/>
        <w:rPr>
          <w:sz w:val="22"/>
          <w:szCs w:val="22"/>
        </w:rPr>
      </w:pPr>
    </w:p>
    <w:p w:rsidR="00DF36A5" w:rsidRPr="0011411E" w:rsidRDefault="00DF36A5" w:rsidP="00DF36A5">
      <w:pPr>
        <w:ind w:left="720"/>
        <w:jc w:val="both"/>
        <w:rPr>
          <w:sz w:val="22"/>
          <w:szCs w:val="22"/>
        </w:rPr>
      </w:pPr>
      <w:r w:rsidRPr="0011411E">
        <w:rPr>
          <w:sz w:val="22"/>
          <w:szCs w:val="22"/>
        </w:rPr>
        <w:t xml:space="preserve">Az adatkezeléssel kapcsolatos jogokat és jogorvoslati lehetőségeket részletesen </w:t>
      </w:r>
      <w:r>
        <w:rPr>
          <w:sz w:val="22"/>
          <w:szCs w:val="22"/>
        </w:rPr>
        <w:t xml:space="preserve">a GDPR III. és VIII. fejezetei, valamint </w:t>
      </w:r>
      <w:r w:rsidRPr="0011411E">
        <w:rPr>
          <w:sz w:val="22"/>
          <w:szCs w:val="22"/>
        </w:rPr>
        <w:t xml:space="preserve">az </w:t>
      </w:r>
      <w:proofErr w:type="spellStart"/>
      <w:r w:rsidRPr="0011411E">
        <w:rPr>
          <w:sz w:val="22"/>
          <w:szCs w:val="22"/>
        </w:rPr>
        <w:t>Infotv</w:t>
      </w:r>
      <w:proofErr w:type="spellEnd"/>
      <w:r w:rsidRPr="0011411E">
        <w:rPr>
          <w:sz w:val="22"/>
          <w:szCs w:val="22"/>
        </w:rPr>
        <w:t>. 13-17. és 30. fejezetei tartalmazzák.</w:t>
      </w:r>
    </w:p>
    <w:p w:rsidR="00DF36A5" w:rsidRPr="0011411E" w:rsidRDefault="00DF36A5" w:rsidP="00DF36A5">
      <w:pPr>
        <w:jc w:val="both"/>
        <w:rPr>
          <w:b/>
          <w:sz w:val="22"/>
          <w:szCs w:val="22"/>
        </w:rPr>
      </w:pPr>
    </w:p>
    <w:p w:rsidR="00DF36A5" w:rsidRPr="0011411E" w:rsidRDefault="00DF36A5" w:rsidP="00DF36A5">
      <w:pPr>
        <w:widowControl w:val="0"/>
        <w:numPr>
          <w:ilvl w:val="0"/>
          <w:numId w:val="1"/>
        </w:numPr>
        <w:wordWrap w:val="0"/>
        <w:adjustRightInd w:val="0"/>
        <w:ind w:hanging="720"/>
        <w:jc w:val="both"/>
        <w:textAlignment w:val="baseline"/>
        <w:rPr>
          <w:b/>
          <w:sz w:val="22"/>
          <w:szCs w:val="22"/>
        </w:rPr>
      </w:pPr>
      <w:r w:rsidRPr="0011411E">
        <w:rPr>
          <w:b/>
          <w:sz w:val="22"/>
          <w:szCs w:val="22"/>
        </w:rPr>
        <w:t>Az adatkezeléssel kapcsolatos minden egyéb tény, adat</w:t>
      </w:r>
    </w:p>
    <w:p w:rsidR="00DF36A5" w:rsidRPr="0011411E" w:rsidRDefault="00DF36A5" w:rsidP="00DF36A5">
      <w:pPr>
        <w:jc w:val="both"/>
        <w:rPr>
          <w:b/>
          <w:sz w:val="22"/>
          <w:szCs w:val="22"/>
        </w:rPr>
      </w:pPr>
    </w:p>
    <w:p w:rsidR="00DF36A5" w:rsidRPr="009B3A74" w:rsidRDefault="00B46AF4" w:rsidP="009B3A74">
      <w:pPr>
        <w:ind w:left="708"/>
        <w:jc w:val="both"/>
        <w:rPr>
          <w:color w:val="000000" w:themeColor="text1"/>
          <w:sz w:val="22"/>
          <w:szCs w:val="22"/>
        </w:rPr>
      </w:pPr>
      <w:proofErr w:type="gramStart"/>
      <w:r>
        <w:rPr>
          <w:color w:val="000000" w:themeColor="text1"/>
          <w:sz w:val="22"/>
          <w:szCs w:val="22"/>
        </w:rPr>
        <w:t>A jogszabályi rendelkezések értelmében</w:t>
      </w:r>
      <w:r w:rsidR="009B3A74">
        <w:rPr>
          <w:color w:val="000000" w:themeColor="text1"/>
          <w:sz w:val="22"/>
          <w:szCs w:val="22"/>
        </w:rPr>
        <w:t xml:space="preserve"> az egyesület tagjainak személyére vonatkozó adatok nem nyilvánosak [Polgári Törvénykönyvről szóló 2013. évi</w:t>
      </w:r>
      <w:r>
        <w:rPr>
          <w:color w:val="000000" w:themeColor="text1"/>
          <w:sz w:val="22"/>
          <w:szCs w:val="22"/>
        </w:rPr>
        <w:t xml:space="preserve"> V. törvény 3:67 § (2) bekezdés]</w:t>
      </w:r>
      <w:r w:rsidR="009B3A74">
        <w:rPr>
          <w:color w:val="000000" w:themeColor="text1"/>
          <w:sz w:val="22"/>
          <w:szCs w:val="22"/>
        </w:rPr>
        <w:t>, erre</w:t>
      </w:r>
      <w:r>
        <w:rPr>
          <w:color w:val="000000" w:themeColor="text1"/>
          <w:sz w:val="22"/>
          <w:szCs w:val="22"/>
        </w:rPr>
        <w:t xml:space="preserve"> tekintettel</w:t>
      </w:r>
      <w:r w:rsidR="009B3A74">
        <w:rPr>
          <w:color w:val="000000" w:themeColor="text1"/>
          <w:sz w:val="22"/>
          <w:szCs w:val="22"/>
        </w:rPr>
        <w:t xml:space="preserve"> az adatkezelő az érintettek személyes adatait bizalmasan kezeli, azokat </w:t>
      </w:r>
      <w:r w:rsidR="009B3A74" w:rsidRPr="009B3A74">
        <w:rPr>
          <w:color w:val="000000" w:themeColor="text1"/>
          <w:sz w:val="22"/>
          <w:szCs w:val="22"/>
        </w:rPr>
        <w:t xml:space="preserve">a címzetten kívül </w:t>
      </w:r>
      <w:r w:rsidR="00DF36A5" w:rsidRPr="009B3A74">
        <w:rPr>
          <w:color w:val="000000" w:themeColor="text1"/>
          <w:sz w:val="22"/>
          <w:szCs w:val="22"/>
        </w:rPr>
        <w:t>harmadik sz</w:t>
      </w:r>
      <w:r w:rsidR="009B3A74" w:rsidRPr="009B3A74">
        <w:rPr>
          <w:color w:val="000000" w:themeColor="text1"/>
          <w:sz w:val="22"/>
          <w:szCs w:val="22"/>
        </w:rPr>
        <w:t>emély részére nem továbbítja, azok</w:t>
      </w:r>
      <w:r w:rsidR="00DF36A5" w:rsidRPr="009B3A74">
        <w:rPr>
          <w:color w:val="000000" w:themeColor="text1"/>
          <w:sz w:val="22"/>
          <w:szCs w:val="22"/>
        </w:rPr>
        <w:t xml:space="preserve">hoz az adatok megismerésére jelen tájékoztató szerinti jogosultakon kívül harmadik személy részére hozzáférést nem biztosít, </w:t>
      </w:r>
      <w:r w:rsidR="009B3A74" w:rsidRPr="009B3A74">
        <w:rPr>
          <w:color w:val="000000" w:themeColor="text1"/>
          <w:sz w:val="22"/>
          <w:szCs w:val="22"/>
        </w:rPr>
        <w:t>az adatok</w:t>
      </w:r>
      <w:r w:rsidR="00DF36A5" w:rsidRPr="009B3A74">
        <w:rPr>
          <w:color w:val="000000" w:themeColor="text1"/>
          <w:sz w:val="22"/>
          <w:szCs w:val="22"/>
        </w:rPr>
        <w:t xml:space="preserve"> megismerésére</w:t>
      </w:r>
      <w:r w:rsidR="009B3A74" w:rsidRPr="009B3A74">
        <w:rPr>
          <w:color w:val="000000" w:themeColor="text1"/>
          <w:sz w:val="22"/>
          <w:szCs w:val="22"/>
        </w:rPr>
        <w:t xml:space="preserve"> a címzetten kívül</w:t>
      </w:r>
      <w:r w:rsidR="00DF36A5" w:rsidRPr="009B3A74">
        <w:rPr>
          <w:color w:val="000000" w:themeColor="text1"/>
          <w:sz w:val="22"/>
          <w:szCs w:val="22"/>
        </w:rPr>
        <w:t xml:space="preserve"> harmadik személy nem jogosult.</w:t>
      </w:r>
      <w:proofErr w:type="gramEnd"/>
    </w:p>
    <w:p w:rsidR="00DF36A5" w:rsidRPr="0011411E" w:rsidRDefault="00DF36A5" w:rsidP="00DF36A5">
      <w:pPr>
        <w:jc w:val="both"/>
        <w:rPr>
          <w:sz w:val="22"/>
          <w:szCs w:val="22"/>
        </w:rPr>
      </w:pPr>
    </w:p>
    <w:p w:rsidR="006F017D" w:rsidRDefault="006F017D" w:rsidP="006F017D">
      <w:pPr>
        <w:pBdr>
          <w:top w:val="single" w:sz="4" w:space="1" w:color="auto"/>
          <w:left w:val="single" w:sz="4" w:space="4" w:color="auto"/>
          <w:bottom w:val="single" w:sz="4" w:space="1" w:color="auto"/>
          <w:right w:val="single" w:sz="4" w:space="4" w:color="auto"/>
        </w:pBdr>
        <w:jc w:val="center"/>
        <w:rPr>
          <w:b/>
          <w:smallCaps/>
          <w:sz w:val="22"/>
          <w:szCs w:val="22"/>
        </w:rPr>
      </w:pPr>
    </w:p>
    <w:p w:rsidR="006F017D" w:rsidRPr="006F017D" w:rsidRDefault="006F017D" w:rsidP="006F017D">
      <w:pPr>
        <w:pBdr>
          <w:top w:val="single" w:sz="4" w:space="1" w:color="auto"/>
          <w:left w:val="single" w:sz="4" w:space="4" w:color="auto"/>
          <w:bottom w:val="single" w:sz="4" w:space="1" w:color="auto"/>
          <w:right w:val="single" w:sz="4" w:space="4" w:color="auto"/>
        </w:pBdr>
        <w:jc w:val="center"/>
        <w:rPr>
          <w:b/>
          <w:smallCaps/>
          <w:sz w:val="22"/>
          <w:szCs w:val="22"/>
        </w:rPr>
      </w:pPr>
      <w:r w:rsidRPr="006F017D">
        <w:rPr>
          <w:b/>
          <w:smallCaps/>
          <w:sz w:val="22"/>
          <w:szCs w:val="22"/>
        </w:rPr>
        <w:t>Nyilatkozat</w:t>
      </w:r>
    </w:p>
    <w:p w:rsidR="006F017D" w:rsidRDefault="006F017D" w:rsidP="006F017D">
      <w:pPr>
        <w:pBdr>
          <w:top w:val="single" w:sz="4" w:space="1" w:color="auto"/>
          <w:left w:val="single" w:sz="4" w:space="4" w:color="auto"/>
          <w:bottom w:val="single" w:sz="4" w:space="1" w:color="auto"/>
          <w:right w:val="single" w:sz="4" w:space="4" w:color="auto"/>
        </w:pBdr>
        <w:jc w:val="both"/>
        <w:rPr>
          <w:b/>
          <w:sz w:val="22"/>
          <w:szCs w:val="22"/>
        </w:rPr>
      </w:pPr>
    </w:p>
    <w:p w:rsidR="007059C8" w:rsidRDefault="006F017D" w:rsidP="006F017D">
      <w:pPr>
        <w:pBdr>
          <w:top w:val="single" w:sz="4" w:space="1" w:color="auto"/>
          <w:left w:val="single" w:sz="4" w:space="4" w:color="auto"/>
          <w:bottom w:val="single" w:sz="4" w:space="1" w:color="auto"/>
          <w:right w:val="single" w:sz="4" w:space="4" w:color="auto"/>
        </w:pBdr>
        <w:jc w:val="both"/>
        <w:rPr>
          <w:sz w:val="22"/>
          <w:szCs w:val="22"/>
        </w:rPr>
      </w:pPr>
      <w:r>
        <w:rPr>
          <w:b/>
          <w:sz w:val="22"/>
          <w:szCs w:val="22"/>
        </w:rPr>
        <w:t>A jelen adatvédelmi tájékoztató</w:t>
      </w:r>
      <w:r w:rsidR="00DF36A5" w:rsidRPr="006F017D">
        <w:rPr>
          <w:b/>
          <w:sz w:val="22"/>
          <w:szCs w:val="22"/>
        </w:rPr>
        <w:t xml:space="preserve">t elolvastam és megértettem, személyes adataim fentiek szerinti kezeléséhez </w:t>
      </w:r>
      <w:r w:rsidR="00DF36A5" w:rsidRPr="006F017D">
        <w:rPr>
          <w:b/>
          <w:i/>
          <w:sz w:val="22"/>
          <w:szCs w:val="22"/>
        </w:rPr>
        <w:t>kifejezetten hozzájárulok / nem járulok hozzá</w:t>
      </w:r>
      <w:r w:rsidR="00DF36A5" w:rsidRPr="0011411E">
        <w:rPr>
          <w:sz w:val="22"/>
          <w:szCs w:val="22"/>
        </w:rPr>
        <w:t>.</w:t>
      </w:r>
      <w:r w:rsidR="009B3A74">
        <w:rPr>
          <w:rStyle w:val="Lbjegyzet-hivatkozs"/>
          <w:sz w:val="22"/>
          <w:szCs w:val="22"/>
        </w:rPr>
        <w:footnoteReference w:id="1"/>
      </w:r>
    </w:p>
    <w:p w:rsidR="006F017D" w:rsidRDefault="006F017D" w:rsidP="006F017D">
      <w:pPr>
        <w:pBdr>
          <w:top w:val="single" w:sz="4" w:space="1" w:color="auto"/>
          <w:left w:val="single" w:sz="4" w:space="4" w:color="auto"/>
          <w:bottom w:val="single" w:sz="4" w:space="1" w:color="auto"/>
          <w:right w:val="single" w:sz="4" w:space="4" w:color="auto"/>
        </w:pBdr>
        <w:jc w:val="both"/>
        <w:rPr>
          <w:sz w:val="22"/>
          <w:szCs w:val="22"/>
        </w:rPr>
      </w:pPr>
    </w:p>
    <w:p w:rsidR="006F017D" w:rsidRDefault="006F017D" w:rsidP="009B3A74">
      <w:pPr>
        <w:jc w:val="both"/>
        <w:rPr>
          <w:sz w:val="22"/>
          <w:szCs w:val="22"/>
        </w:rPr>
      </w:pPr>
    </w:p>
    <w:p w:rsidR="009B3A74" w:rsidRDefault="009B3A74" w:rsidP="009B3A74">
      <w:pPr>
        <w:jc w:val="both"/>
        <w:rPr>
          <w:sz w:val="22"/>
          <w:szCs w:val="22"/>
        </w:rPr>
      </w:pPr>
    </w:p>
    <w:p w:rsidR="009B3A74" w:rsidRDefault="009B3A74" w:rsidP="009B3A74">
      <w:pPr>
        <w:jc w:val="both"/>
        <w:rPr>
          <w:sz w:val="22"/>
          <w:szCs w:val="22"/>
        </w:rPr>
      </w:pPr>
      <w:r>
        <w:rPr>
          <w:sz w:val="22"/>
          <w:szCs w:val="22"/>
        </w:rPr>
        <w:t xml:space="preserve">Keltezés: ______________________ (hely), __________ </w:t>
      </w:r>
      <w:r w:rsidR="006F017D">
        <w:rPr>
          <w:sz w:val="22"/>
          <w:szCs w:val="22"/>
        </w:rPr>
        <w:t>(</w:t>
      </w:r>
      <w:r>
        <w:rPr>
          <w:sz w:val="22"/>
          <w:szCs w:val="22"/>
        </w:rPr>
        <w:t>év</w:t>
      </w:r>
      <w:r w:rsidR="006F017D">
        <w:rPr>
          <w:sz w:val="22"/>
          <w:szCs w:val="22"/>
        </w:rPr>
        <w:t>)</w:t>
      </w:r>
      <w:r>
        <w:rPr>
          <w:sz w:val="22"/>
          <w:szCs w:val="22"/>
        </w:rPr>
        <w:t xml:space="preserve"> __________</w:t>
      </w:r>
      <w:r w:rsidR="006F017D">
        <w:rPr>
          <w:sz w:val="22"/>
          <w:szCs w:val="22"/>
        </w:rPr>
        <w:t>(</w:t>
      </w:r>
      <w:r>
        <w:rPr>
          <w:sz w:val="22"/>
          <w:szCs w:val="22"/>
        </w:rPr>
        <w:t>hó</w:t>
      </w:r>
      <w:r w:rsidR="006F017D">
        <w:rPr>
          <w:sz w:val="22"/>
          <w:szCs w:val="22"/>
        </w:rPr>
        <w:t>)</w:t>
      </w:r>
      <w:r>
        <w:rPr>
          <w:sz w:val="22"/>
          <w:szCs w:val="22"/>
        </w:rPr>
        <w:t xml:space="preserve"> ____ </w:t>
      </w:r>
      <w:r w:rsidR="006F017D">
        <w:rPr>
          <w:sz w:val="22"/>
          <w:szCs w:val="22"/>
        </w:rPr>
        <w:t>(</w:t>
      </w:r>
      <w:r>
        <w:rPr>
          <w:sz w:val="22"/>
          <w:szCs w:val="22"/>
        </w:rPr>
        <w:t>nap</w:t>
      </w:r>
      <w:r w:rsidR="006F017D">
        <w:rPr>
          <w:sz w:val="22"/>
          <w:szCs w:val="22"/>
        </w:rPr>
        <w:t>)</w:t>
      </w:r>
    </w:p>
    <w:p w:rsidR="006F017D" w:rsidRDefault="006F017D" w:rsidP="009B3A74">
      <w:pPr>
        <w:jc w:val="both"/>
        <w:rPr>
          <w:sz w:val="22"/>
          <w:szCs w:val="22"/>
        </w:rPr>
      </w:pPr>
    </w:p>
    <w:p w:rsidR="006F017D" w:rsidRDefault="006F017D" w:rsidP="009B3A74">
      <w:pPr>
        <w:jc w:val="both"/>
        <w:rPr>
          <w:sz w:val="22"/>
          <w:szCs w:val="22"/>
        </w:rPr>
      </w:pPr>
    </w:p>
    <w:p w:rsidR="006F017D" w:rsidRDefault="006F017D" w:rsidP="009B3A74">
      <w:pPr>
        <w:jc w:val="both"/>
        <w:rPr>
          <w:sz w:val="22"/>
          <w:szCs w:val="22"/>
        </w:rPr>
      </w:pPr>
    </w:p>
    <w:p w:rsidR="006F017D" w:rsidRDefault="006F017D" w:rsidP="006F017D">
      <w:pPr>
        <w:jc w:val="center"/>
        <w:rPr>
          <w:sz w:val="22"/>
          <w:szCs w:val="22"/>
        </w:rPr>
      </w:pPr>
      <w:r>
        <w:rPr>
          <w:sz w:val="22"/>
          <w:szCs w:val="22"/>
        </w:rPr>
        <w:t>_____________________________</w:t>
      </w:r>
    </w:p>
    <w:p w:rsidR="006F017D" w:rsidRPr="006F017D" w:rsidRDefault="006F017D" w:rsidP="006F017D">
      <w:pPr>
        <w:jc w:val="center"/>
        <w:rPr>
          <w:i/>
          <w:sz w:val="22"/>
          <w:szCs w:val="22"/>
        </w:rPr>
      </w:pPr>
      <w:r w:rsidRPr="006F017D">
        <w:rPr>
          <w:i/>
          <w:sz w:val="22"/>
          <w:szCs w:val="22"/>
        </w:rPr>
        <w:t>(aláírás)</w:t>
      </w:r>
    </w:p>
    <w:p w:rsidR="006F017D" w:rsidRDefault="006F017D" w:rsidP="006F017D">
      <w:pPr>
        <w:jc w:val="center"/>
        <w:rPr>
          <w:sz w:val="22"/>
          <w:szCs w:val="22"/>
        </w:rPr>
      </w:pPr>
    </w:p>
    <w:p w:rsidR="006F017D" w:rsidRDefault="006F017D" w:rsidP="006F017D">
      <w:pPr>
        <w:jc w:val="center"/>
        <w:rPr>
          <w:sz w:val="22"/>
          <w:szCs w:val="22"/>
        </w:rPr>
      </w:pPr>
    </w:p>
    <w:p w:rsidR="006F017D" w:rsidRDefault="006F017D" w:rsidP="006F017D">
      <w:pPr>
        <w:jc w:val="center"/>
        <w:rPr>
          <w:sz w:val="22"/>
          <w:szCs w:val="22"/>
        </w:rPr>
      </w:pPr>
      <w:r>
        <w:rPr>
          <w:sz w:val="22"/>
          <w:szCs w:val="22"/>
        </w:rPr>
        <w:t>_____________________________</w:t>
      </w:r>
    </w:p>
    <w:p w:rsidR="006F017D" w:rsidRPr="008D29C1" w:rsidRDefault="006F017D" w:rsidP="008D29C1">
      <w:pPr>
        <w:jc w:val="center"/>
        <w:rPr>
          <w:i/>
          <w:sz w:val="22"/>
          <w:szCs w:val="22"/>
        </w:rPr>
      </w:pPr>
      <w:r w:rsidRPr="006F017D">
        <w:rPr>
          <w:i/>
          <w:sz w:val="22"/>
          <w:szCs w:val="22"/>
        </w:rPr>
        <w:t>(név nyomtatott betűvel)</w:t>
      </w:r>
      <w:bookmarkStart w:id="0" w:name="_GoBack"/>
      <w:bookmarkEnd w:id="0"/>
    </w:p>
    <w:sectPr w:rsidR="006F017D" w:rsidRPr="008D29C1" w:rsidSect="007059C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6FC" w:rsidRDefault="002C46FC" w:rsidP="009B3A74">
      <w:r>
        <w:separator/>
      </w:r>
    </w:p>
  </w:endnote>
  <w:endnote w:type="continuationSeparator" w:id="0">
    <w:p w:rsidR="002C46FC" w:rsidRDefault="002C46FC" w:rsidP="009B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6C1" w:rsidRDefault="003156C1" w:rsidP="003156C1">
    <w:pPr>
      <w:pStyle w:val="llb"/>
      <w:jc w:val="center"/>
      <w:rPr>
        <w:i/>
        <w:sz w:val="20"/>
        <w:szCs w:val="20"/>
      </w:rPr>
    </w:pPr>
    <w:r>
      <w:rPr>
        <w:i/>
        <w:sz w:val="20"/>
        <w:szCs w:val="20"/>
      </w:rPr>
      <w:t xml:space="preserve">Kérem, hogy a jelen adatvédelmi tájékoztatót kinyomtatva és aláírva a </w:t>
    </w:r>
    <w:proofErr w:type="spellStart"/>
    <w:r>
      <w:rPr>
        <w:i/>
        <w:sz w:val="20"/>
        <w:szCs w:val="20"/>
      </w:rPr>
      <w:t>Penya</w:t>
    </w:r>
    <w:proofErr w:type="spellEnd"/>
    <w:r>
      <w:rPr>
        <w:i/>
        <w:sz w:val="20"/>
        <w:szCs w:val="20"/>
      </w:rPr>
      <w:t xml:space="preserve"> </w:t>
    </w:r>
    <w:proofErr w:type="spellStart"/>
    <w:r>
      <w:rPr>
        <w:i/>
        <w:sz w:val="20"/>
        <w:szCs w:val="20"/>
      </w:rPr>
      <w:t>Blaugrana</w:t>
    </w:r>
    <w:proofErr w:type="spellEnd"/>
    <w:r>
      <w:rPr>
        <w:i/>
        <w:sz w:val="20"/>
        <w:szCs w:val="20"/>
      </w:rPr>
      <w:t xml:space="preserve"> Budapest Egyesület postafiók címére visszaküldeni szíveskedjen!</w:t>
    </w:r>
  </w:p>
  <w:p w:rsidR="003156C1" w:rsidRDefault="003156C1" w:rsidP="003156C1">
    <w:pPr>
      <w:pStyle w:val="llb"/>
      <w:jc w:val="center"/>
    </w:pPr>
    <w:r>
      <w:rPr>
        <w:i/>
        <w:sz w:val="20"/>
        <w:szCs w:val="20"/>
      </w:rPr>
      <w:t>Postafiók cím: 1386 Budapest, Pf. 918.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6FC" w:rsidRDefault="002C46FC" w:rsidP="009B3A74">
      <w:r>
        <w:separator/>
      </w:r>
    </w:p>
  </w:footnote>
  <w:footnote w:type="continuationSeparator" w:id="0">
    <w:p w:rsidR="002C46FC" w:rsidRDefault="002C46FC" w:rsidP="009B3A74">
      <w:r>
        <w:continuationSeparator/>
      </w:r>
    </w:p>
  </w:footnote>
  <w:footnote w:id="1">
    <w:p w:rsidR="009B3A74" w:rsidRDefault="009B3A74">
      <w:pPr>
        <w:pStyle w:val="Lbjegyzetszveg"/>
      </w:pPr>
      <w:r>
        <w:rPr>
          <w:rStyle w:val="Lbjegyzet-hivatkozs"/>
        </w:rPr>
        <w:footnoteRef/>
      </w:r>
      <w:r>
        <w:t xml:space="preserve"> </w:t>
      </w:r>
      <w:proofErr w:type="gramStart"/>
      <w:r>
        <w:t>megfelelő</w:t>
      </w:r>
      <w:proofErr w:type="gramEnd"/>
      <w:r>
        <w:t xml:space="preserve">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1545"/>
      <w:docPartObj>
        <w:docPartGallery w:val="Page Numbers (Top of Page)"/>
        <w:docPartUnique/>
      </w:docPartObj>
    </w:sdtPr>
    <w:sdtEndPr/>
    <w:sdtContent>
      <w:p w:rsidR="006F017D" w:rsidRDefault="006721FA">
        <w:pPr>
          <w:pStyle w:val="lfej"/>
          <w:jc w:val="center"/>
        </w:pPr>
        <w:r>
          <w:fldChar w:fldCharType="begin"/>
        </w:r>
        <w:r>
          <w:instrText xml:space="preserve"> PAGE   \* MERGEFORMAT </w:instrText>
        </w:r>
        <w:r>
          <w:fldChar w:fldCharType="separate"/>
        </w:r>
        <w:r w:rsidR="009C14A3">
          <w:rPr>
            <w:noProof/>
          </w:rPr>
          <w:t>3</w:t>
        </w:r>
        <w:r>
          <w:rPr>
            <w:noProof/>
          </w:rPr>
          <w:fldChar w:fldCharType="end"/>
        </w:r>
      </w:p>
    </w:sdtContent>
  </w:sdt>
  <w:p w:rsidR="003156C1" w:rsidRDefault="003156C1" w:rsidP="003156C1">
    <w:pPr>
      <w:pStyle w:val="lfej"/>
      <w:jc w:val="center"/>
      <w:rPr>
        <w:b/>
        <w:i/>
        <w:sz w:val="20"/>
        <w:szCs w:val="20"/>
      </w:rPr>
    </w:pPr>
    <w:proofErr w:type="spellStart"/>
    <w:r>
      <w:rPr>
        <w:b/>
        <w:i/>
        <w:sz w:val="20"/>
        <w:szCs w:val="20"/>
      </w:rPr>
      <w:t>Penya</w:t>
    </w:r>
    <w:proofErr w:type="spellEnd"/>
    <w:r>
      <w:rPr>
        <w:b/>
        <w:i/>
        <w:sz w:val="20"/>
        <w:szCs w:val="20"/>
      </w:rPr>
      <w:t xml:space="preserve"> </w:t>
    </w:r>
    <w:proofErr w:type="spellStart"/>
    <w:r>
      <w:rPr>
        <w:b/>
        <w:i/>
        <w:sz w:val="20"/>
        <w:szCs w:val="20"/>
      </w:rPr>
      <w:t>Blaugrana</w:t>
    </w:r>
    <w:proofErr w:type="spellEnd"/>
    <w:r>
      <w:rPr>
        <w:b/>
        <w:i/>
        <w:sz w:val="20"/>
        <w:szCs w:val="20"/>
      </w:rPr>
      <w:t xml:space="preserve"> Budapest Egyesület</w:t>
    </w:r>
  </w:p>
  <w:p w:rsidR="006F017D" w:rsidRPr="003156C1" w:rsidRDefault="003156C1" w:rsidP="003156C1">
    <w:pPr>
      <w:pStyle w:val="lfej"/>
      <w:jc w:val="center"/>
      <w:rPr>
        <w:sz w:val="20"/>
        <w:szCs w:val="20"/>
      </w:rPr>
    </w:pPr>
    <w:r>
      <w:rPr>
        <w:sz w:val="20"/>
        <w:szCs w:val="20"/>
      </w:rPr>
      <w:t>(székhely: 1054 Budapest, Vértanúk tere 1. 2. em. 3</w:t>
    </w:r>
    <w:proofErr w:type="gramStart"/>
    <w:r>
      <w:rPr>
        <w:sz w:val="20"/>
        <w:szCs w:val="20"/>
      </w:rPr>
      <w:t>.a</w:t>
    </w:r>
    <w:proofErr w:type="gramEnd"/>
    <w:r>
      <w:rPr>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679D5"/>
    <w:multiLevelType w:val="hybridMultilevel"/>
    <w:tmpl w:val="854E87F4"/>
    <w:lvl w:ilvl="0" w:tplc="25569D7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4F409E0"/>
    <w:multiLevelType w:val="hybridMultilevel"/>
    <w:tmpl w:val="4EEE5F5E"/>
    <w:lvl w:ilvl="0" w:tplc="4A5E809C">
      <w:start w:val="5"/>
      <w:numFmt w:val="bullet"/>
      <w:lvlText w:val="-"/>
      <w:lvlJc w:val="left"/>
      <w:pPr>
        <w:ind w:left="1080" w:hanging="360"/>
      </w:pPr>
      <w:rPr>
        <w:rFonts w:ascii="Times New Roman" w:eastAsia="BatangChe"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6A5"/>
    <w:rsid w:val="00003EB1"/>
    <w:rsid w:val="00150F40"/>
    <w:rsid w:val="0015705E"/>
    <w:rsid w:val="00170928"/>
    <w:rsid w:val="001C0072"/>
    <w:rsid w:val="00202881"/>
    <w:rsid w:val="0023461D"/>
    <w:rsid w:val="00237221"/>
    <w:rsid w:val="002C46FC"/>
    <w:rsid w:val="003156C1"/>
    <w:rsid w:val="00370231"/>
    <w:rsid w:val="003C1714"/>
    <w:rsid w:val="004375A8"/>
    <w:rsid w:val="005B06EE"/>
    <w:rsid w:val="00656363"/>
    <w:rsid w:val="006721FA"/>
    <w:rsid w:val="006F017D"/>
    <w:rsid w:val="007059C8"/>
    <w:rsid w:val="00784E0E"/>
    <w:rsid w:val="007E6055"/>
    <w:rsid w:val="00860F20"/>
    <w:rsid w:val="008D29C1"/>
    <w:rsid w:val="008F024F"/>
    <w:rsid w:val="008F5291"/>
    <w:rsid w:val="009B3A74"/>
    <w:rsid w:val="009C14A3"/>
    <w:rsid w:val="00AA3E55"/>
    <w:rsid w:val="00B46AF4"/>
    <w:rsid w:val="00B520D2"/>
    <w:rsid w:val="00C4095A"/>
    <w:rsid w:val="00CE5C2E"/>
    <w:rsid w:val="00D218BF"/>
    <w:rsid w:val="00DF36A5"/>
    <w:rsid w:val="00E84C94"/>
    <w:rsid w:val="00EC38E2"/>
    <w:rsid w:val="00F37BBE"/>
    <w:rsid w:val="00F936C5"/>
    <w:rsid w:val="00FA14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F36A5"/>
    <w:rPr>
      <w:rFonts w:ascii="Times New Roman" w:hAnsi="Times New Roman"/>
      <w:sz w:val="24"/>
      <w:szCs w:val="24"/>
      <w:lang w:eastAsia="hu-HU"/>
    </w:rPr>
  </w:style>
  <w:style w:type="paragraph" w:styleId="Cmsor1">
    <w:name w:val="heading 1"/>
    <w:basedOn w:val="Norml"/>
    <w:next w:val="Norml"/>
    <w:link w:val="Cmsor1Char"/>
    <w:uiPriority w:val="9"/>
    <w:qFormat/>
    <w:rsid w:val="004375A8"/>
    <w:pPr>
      <w:keepNext/>
      <w:spacing w:before="240" w:after="60"/>
      <w:outlineLvl w:val="0"/>
    </w:pPr>
    <w:rPr>
      <w:rFonts w:asciiTheme="majorHAnsi" w:eastAsiaTheme="majorEastAsia" w:hAnsiTheme="majorHAnsi" w:cstheme="majorBidi"/>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375A8"/>
    <w:rPr>
      <w:rFonts w:asciiTheme="majorHAnsi" w:eastAsiaTheme="majorEastAsia" w:hAnsiTheme="majorHAnsi" w:cstheme="majorBidi"/>
      <w:b/>
      <w:bCs/>
      <w:kern w:val="32"/>
      <w:sz w:val="32"/>
      <w:szCs w:val="32"/>
      <w:lang w:val="en-US" w:eastAsia="en-US"/>
    </w:rPr>
  </w:style>
  <w:style w:type="character" w:styleId="Kiemels2">
    <w:name w:val="Strong"/>
    <w:basedOn w:val="Bekezdsalapbettpusa"/>
    <w:uiPriority w:val="22"/>
    <w:qFormat/>
    <w:rsid w:val="004375A8"/>
    <w:rPr>
      <w:b/>
      <w:bCs/>
    </w:rPr>
  </w:style>
  <w:style w:type="character" w:styleId="Hiperhivatkozs">
    <w:name w:val="Hyperlink"/>
    <w:basedOn w:val="Bekezdsalapbettpusa"/>
    <w:uiPriority w:val="99"/>
    <w:semiHidden/>
    <w:unhideWhenUsed/>
    <w:rsid w:val="00DF36A5"/>
    <w:rPr>
      <w:color w:val="0000FF"/>
      <w:u w:val="single"/>
    </w:rPr>
  </w:style>
  <w:style w:type="paragraph" w:styleId="Listaszerbekezds">
    <w:name w:val="List Paragraph"/>
    <w:aliases w:val="Bullet List,FooterText"/>
    <w:basedOn w:val="Norml"/>
    <w:link w:val="ListaszerbekezdsChar"/>
    <w:uiPriority w:val="34"/>
    <w:qFormat/>
    <w:rsid w:val="00DF36A5"/>
    <w:pPr>
      <w:ind w:left="720"/>
      <w:contextualSpacing/>
    </w:pPr>
    <w:rPr>
      <w:rFonts w:eastAsia="Batang"/>
      <w:sz w:val="20"/>
      <w:szCs w:val="20"/>
      <w:lang w:val="en-GB" w:eastAsia="en-US"/>
    </w:rPr>
  </w:style>
  <w:style w:type="character" w:customStyle="1" w:styleId="ListaszerbekezdsChar">
    <w:name w:val="Listaszerű bekezdés Char"/>
    <w:aliases w:val="Bullet List Char,FooterText Char"/>
    <w:link w:val="Listaszerbekezds"/>
    <w:uiPriority w:val="34"/>
    <w:locked/>
    <w:rsid w:val="00DF36A5"/>
    <w:rPr>
      <w:rFonts w:ascii="Times New Roman" w:eastAsia="Batang" w:hAnsi="Times New Roman"/>
      <w:lang w:val="en-GB"/>
    </w:rPr>
  </w:style>
  <w:style w:type="paragraph" w:styleId="NormlWeb">
    <w:name w:val="Normal (Web)"/>
    <w:basedOn w:val="Norml"/>
    <w:uiPriority w:val="99"/>
    <w:unhideWhenUsed/>
    <w:rsid w:val="008F5291"/>
    <w:pPr>
      <w:spacing w:before="100" w:beforeAutospacing="1" w:after="100" w:afterAutospacing="1"/>
    </w:pPr>
    <w:rPr>
      <w:rFonts w:eastAsia="Times New Roman"/>
    </w:rPr>
  </w:style>
  <w:style w:type="paragraph" w:styleId="Lbjegyzetszveg">
    <w:name w:val="footnote text"/>
    <w:basedOn w:val="Norml"/>
    <w:link w:val="LbjegyzetszvegChar"/>
    <w:uiPriority w:val="99"/>
    <w:semiHidden/>
    <w:unhideWhenUsed/>
    <w:rsid w:val="009B3A74"/>
    <w:rPr>
      <w:sz w:val="20"/>
      <w:szCs w:val="20"/>
    </w:rPr>
  </w:style>
  <w:style w:type="character" w:customStyle="1" w:styleId="LbjegyzetszvegChar">
    <w:name w:val="Lábjegyzetszöveg Char"/>
    <w:basedOn w:val="Bekezdsalapbettpusa"/>
    <w:link w:val="Lbjegyzetszveg"/>
    <w:uiPriority w:val="99"/>
    <w:semiHidden/>
    <w:rsid w:val="009B3A74"/>
    <w:rPr>
      <w:rFonts w:ascii="Times New Roman" w:hAnsi="Times New Roman"/>
      <w:lang w:eastAsia="hu-HU"/>
    </w:rPr>
  </w:style>
  <w:style w:type="character" w:styleId="Lbjegyzet-hivatkozs">
    <w:name w:val="footnote reference"/>
    <w:basedOn w:val="Bekezdsalapbettpusa"/>
    <w:uiPriority w:val="99"/>
    <w:semiHidden/>
    <w:unhideWhenUsed/>
    <w:rsid w:val="009B3A74"/>
    <w:rPr>
      <w:vertAlign w:val="superscript"/>
    </w:rPr>
  </w:style>
  <w:style w:type="paragraph" w:styleId="lfej">
    <w:name w:val="header"/>
    <w:basedOn w:val="Norml"/>
    <w:link w:val="lfejChar"/>
    <w:uiPriority w:val="99"/>
    <w:unhideWhenUsed/>
    <w:rsid w:val="006F017D"/>
    <w:pPr>
      <w:tabs>
        <w:tab w:val="center" w:pos="4536"/>
        <w:tab w:val="right" w:pos="9072"/>
      </w:tabs>
    </w:pPr>
  </w:style>
  <w:style w:type="character" w:customStyle="1" w:styleId="lfejChar">
    <w:name w:val="Élőfej Char"/>
    <w:basedOn w:val="Bekezdsalapbettpusa"/>
    <w:link w:val="lfej"/>
    <w:uiPriority w:val="99"/>
    <w:rsid w:val="006F017D"/>
    <w:rPr>
      <w:rFonts w:ascii="Times New Roman" w:hAnsi="Times New Roman"/>
      <w:sz w:val="24"/>
      <w:szCs w:val="24"/>
      <w:lang w:eastAsia="hu-HU"/>
    </w:rPr>
  </w:style>
  <w:style w:type="paragraph" w:styleId="llb">
    <w:name w:val="footer"/>
    <w:basedOn w:val="Norml"/>
    <w:link w:val="llbChar"/>
    <w:uiPriority w:val="99"/>
    <w:unhideWhenUsed/>
    <w:rsid w:val="006F017D"/>
    <w:pPr>
      <w:tabs>
        <w:tab w:val="center" w:pos="4536"/>
        <w:tab w:val="right" w:pos="9072"/>
      </w:tabs>
    </w:pPr>
  </w:style>
  <w:style w:type="character" w:customStyle="1" w:styleId="llbChar">
    <w:name w:val="Élőláb Char"/>
    <w:basedOn w:val="Bekezdsalapbettpusa"/>
    <w:link w:val="llb"/>
    <w:uiPriority w:val="99"/>
    <w:rsid w:val="006F017D"/>
    <w:rPr>
      <w:rFonts w:ascii="Times New Roman" w:hAnsi="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F36A5"/>
    <w:rPr>
      <w:rFonts w:ascii="Times New Roman" w:hAnsi="Times New Roman"/>
      <w:sz w:val="24"/>
      <w:szCs w:val="24"/>
      <w:lang w:eastAsia="hu-HU"/>
    </w:rPr>
  </w:style>
  <w:style w:type="paragraph" w:styleId="Cmsor1">
    <w:name w:val="heading 1"/>
    <w:basedOn w:val="Norml"/>
    <w:next w:val="Norml"/>
    <w:link w:val="Cmsor1Char"/>
    <w:uiPriority w:val="9"/>
    <w:qFormat/>
    <w:rsid w:val="004375A8"/>
    <w:pPr>
      <w:keepNext/>
      <w:spacing w:before="240" w:after="60"/>
      <w:outlineLvl w:val="0"/>
    </w:pPr>
    <w:rPr>
      <w:rFonts w:asciiTheme="majorHAnsi" w:eastAsiaTheme="majorEastAsia" w:hAnsiTheme="majorHAnsi" w:cstheme="majorBidi"/>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375A8"/>
    <w:rPr>
      <w:rFonts w:asciiTheme="majorHAnsi" w:eastAsiaTheme="majorEastAsia" w:hAnsiTheme="majorHAnsi" w:cstheme="majorBidi"/>
      <w:b/>
      <w:bCs/>
      <w:kern w:val="32"/>
      <w:sz w:val="32"/>
      <w:szCs w:val="32"/>
      <w:lang w:val="en-US" w:eastAsia="en-US"/>
    </w:rPr>
  </w:style>
  <w:style w:type="character" w:styleId="Kiemels2">
    <w:name w:val="Strong"/>
    <w:basedOn w:val="Bekezdsalapbettpusa"/>
    <w:uiPriority w:val="22"/>
    <w:qFormat/>
    <w:rsid w:val="004375A8"/>
    <w:rPr>
      <w:b/>
      <w:bCs/>
    </w:rPr>
  </w:style>
  <w:style w:type="character" w:styleId="Hiperhivatkozs">
    <w:name w:val="Hyperlink"/>
    <w:basedOn w:val="Bekezdsalapbettpusa"/>
    <w:uiPriority w:val="99"/>
    <w:semiHidden/>
    <w:unhideWhenUsed/>
    <w:rsid w:val="00DF36A5"/>
    <w:rPr>
      <w:color w:val="0000FF"/>
      <w:u w:val="single"/>
    </w:rPr>
  </w:style>
  <w:style w:type="paragraph" w:styleId="Listaszerbekezds">
    <w:name w:val="List Paragraph"/>
    <w:aliases w:val="Bullet List,FooterText"/>
    <w:basedOn w:val="Norml"/>
    <w:link w:val="ListaszerbekezdsChar"/>
    <w:uiPriority w:val="34"/>
    <w:qFormat/>
    <w:rsid w:val="00DF36A5"/>
    <w:pPr>
      <w:ind w:left="720"/>
      <w:contextualSpacing/>
    </w:pPr>
    <w:rPr>
      <w:rFonts w:eastAsia="Batang"/>
      <w:sz w:val="20"/>
      <w:szCs w:val="20"/>
      <w:lang w:val="en-GB" w:eastAsia="en-US"/>
    </w:rPr>
  </w:style>
  <w:style w:type="character" w:customStyle="1" w:styleId="ListaszerbekezdsChar">
    <w:name w:val="Listaszerű bekezdés Char"/>
    <w:aliases w:val="Bullet List Char,FooterText Char"/>
    <w:link w:val="Listaszerbekezds"/>
    <w:uiPriority w:val="34"/>
    <w:locked/>
    <w:rsid w:val="00DF36A5"/>
    <w:rPr>
      <w:rFonts w:ascii="Times New Roman" w:eastAsia="Batang" w:hAnsi="Times New Roman"/>
      <w:lang w:val="en-GB"/>
    </w:rPr>
  </w:style>
  <w:style w:type="paragraph" w:styleId="NormlWeb">
    <w:name w:val="Normal (Web)"/>
    <w:basedOn w:val="Norml"/>
    <w:uiPriority w:val="99"/>
    <w:unhideWhenUsed/>
    <w:rsid w:val="008F5291"/>
    <w:pPr>
      <w:spacing w:before="100" w:beforeAutospacing="1" w:after="100" w:afterAutospacing="1"/>
    </w:pPr>
    <w:rPr>
      <w:rFonts w:eastAsia="Times New Roman"/>
    </w:rPr>
  </w:style>
  <w:style w:type="paragraph" w:styleId="Lbjegyzetszveg">
    <w:name w:val="footnote text"/>
    <w:basedOn w:val="Norml"/>
    <w:link w:val="LbjegyzetszvegChar"/>
    <w:uiPriority w:val="99"/>
    <w:semiHidden/>
    <w:unhideWhenUsed/>
    <w:rsid w:val="009B3A74"/>
    <w:rPr>
      <w:sz w:val="20"/>
      <w:szCs w:val="20"/>
    </w:rPr>
  </w:style>
  <w:style w:type="character" w:customStyle="1" w:styleId="LbjegyzetszvegChar">
    <w:name w:val="Lábjegyzetszöveg Char"/>
    <w:basedOn w:val="Bekezdsalapbettpusa"/>
    <w:link w:val="Lbjegyzetszveg"/>
    <w:uiPriority w:val="99"/>
    <w:semiHidden/>
    <w:rsid w:val="009B3A74"/>
    <w:rPr>
      <w:rFonts w:ascii="Times New Roman" w:hAnsi="Times New Roman"/>
      <w:lang w:eastAsia="hu-HU"/>
    </w:rPr>
  </w:style>
  <w:style w:type="character" w:styleId="Lbjegyzet-hivatkozs">
    <w:name w:val="footnote reference"/>
    <w:basedOn w:val="Bekezdsalapbettpusa"/>
    <w:uiPriority w:val="99"/>
    <w:semiHidden/>
    <w:unhideWhenUsed/>
    <w:rsid w:val="009B3A74"/>
    <w:rPr>
      <w:vertAlign w:val="superscript"/>
    </w:rPr>
  </w:style>
  <w:style w:type="paragraph" w:styleId="lfej">
    <w:name w:val="header"/>
    <w:basedOn w:val="Norml"/>
    <w:link w:val="lfejChar"/>
    <w:uiPriority w:val="99"/>
    <w:unhideWhenUsed/>
    <w:rsid w:val="006F017D"/>
    <w:pPr>
      <w:tabs>
        <w:tab w:val="center" w:pos="4536"/>
        <w:tab w:val="right" w:pos="9072"/>
      </w:tabs>
    </w:pPr>
  </w:style>
  <w:style w:type="character" w:customStyle="1" w:styleId="lfejChar">
    <w:name w:val="Élőfej Char"/>
    <w:basedOn w:val="Bekezdsalapbettpusa"/>
    <w:link w:val="lfej"/>
    <w:uiPriority w:val="99"/>
    <w:rsid w:val="006F017D"/>
    <w:rPr>
      <w:rFonts w:ascii="Times New Roman" w:hAnsi="Times New Roman"/>
      <w:sz w:val="24"/>
      <w:szCs w:val="24"/>
      <w:lang w:eastAsia="hu-HU"/>
    </w:rPr>
  </w:style>
  <w:style w:type="paragraph" w:styleId="llb">
    <w:name w:val="footer"/>
    <w:basedOn w:val="Norml"/>
    <w:link w:val="llbChar"/>
    <w:uiPriority w:val="99"/>
    <w:unhideWhenUsed/>
    <w:rsid w:val="006F017D"/>
    <w:pPr>
      <w:tabs>
        <w:tab w:val="center" w:pos="4536"/>
        <w:tab w:val="right" w:pos="9072"/>
      </w:tabs>
    </w:pPr>
  </w:style>
  <w:style w:type="character" w:customStyle="1" w:styleId="llbChar">
    <w:name w:val="Élőláb Char"/>
    <w:basedOn w:val="Bekezdsalapbettpusa"/>
    <w:link w:val="llb"/>
    <w:uiPriority w:val="99"/>
    <w:rsid w:val="006F017D"/>
    <w:rPr>
      <w:rFonts w:ascii="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84117">
      <w:bodyDiv w:val="1"/>
      <w:marLeft w:val="0"/>
      <w:marRight w:val="0"/>
      <w:marTop w:val="0"/>
      <w:marBottom w:val="0"/>
      <w:divBdr>
        <w:top w:val="none" w:sz="0" w:space="0" w:color="auto"/>
        <w:left w:val="none" w:sz="0" w:space="0" w:color="auto"/>
        <w:bottom w:val="none" w:sz="0" w:space="0" w:color="auto"/>
        <w:right w:val="none" w:sz="0" w:space="0" w:color="auto"/>
      </w:divBdr>
    </w:div>
    <w:div w:id="604505013">
      <w:bodyDiv w:val="1"/>
      <w:marLeft w:val="0"/>
      <w:marRight w:val="0"/>
      <w:marTop w:val="0"/>
      <w:marBottom w:val="0"/>
      <w:divBdr>
        <w:top w:val="none" w:sz="0" w:space="0" w:color="auto"/>
        <w:left w:val="none" w:sz="0" w:space="0" w:color="auto"/>
        <w:bottom w:val="none" w:sz="0" w:space="0" w:color="auto"/>
        <w:right w:val="none" w:sz="0" w:space="0" w:color="auto"/>
      </w:divBdr>
    </w:div>
    <w:div w:id="861742076">
      <w:bodyDiv w:val="1"/>
      <w:marLeft w:val="0"/>
      <w:marRight w:val="0"/>
      <w:marTop w:val="0"/>
      <w:marBottom w:val="0"/>
      <w:divBdr>
        <w:top w:val="none" w:sz="0" w:space="0" w:color="auto"/>
        <w:left w:val="none" w:sz="0" w:space="0" w:color="auto"/>
        <w:bottom w:val="none" w:sz="0" w:space="0" w:color="auto"/>
        <w:right w:val="none" w:sz="0" w:space="0" w:color="auto"/>
      </w:divBdr>
    </w:div>
    <w:div w:id="888761365">
      <w:bodyDiv w:val="1"/>
      <w:marLeft w:val="0"/>
      <w:marRight w:val="0"/>
      <w:marTop w:val="0"/>
      <w:marBottom w:val="0"/>
      <w:divBdr>
        <w:top w:val="none" w:sz="0" w:space="0" w:color="auto"/>
        <w:left w:val="none" w:sz="0" w:space="0" w:color="auto"/>
        <w:bottom w:val="none" w:sz="0" w:space="0" w:color="auto"/>
        <w:right w:val="none" w:sz="0" w:space="0" w:color="auto"/>
      </w:divBdr>
    </w:div>
    <w:div w:id="1240022452">
      <w:bodyDiv w:val="1"/>
      <w:marLeft w:val="0"/>
      <w:marRight w:val="0"/>
      <w:marTop w:val="0"/>
      <w:marBottom w:val="0"/>
      <w:divBdr>
        <w:top w:val="none" w:sz="0" w:space="0" w:color="auto"/>
        <w:left w:val="none" w:sz="0" w:space="0" w:color="auto"/>
        <w:bottom w:val="none" w:sz="0" w:space="0" w:color="auto"/>
        <w:right w:val="none" w:sz="0" w:space="0" w:color="auto"/>
      </w:divBdr>
    </w:div>
    <w:div w:id="1308170980">
      <w:bodyDiv w:val="1"/>
      <w:marLeft w:val="0"/>
      <w:marRight w:val="0"/>
      <w:marTop w:val="0"/>
      <w:marBottom w:val="0"/>
      <w:divBdr>
        <w:top w:val="none" w:sz="0" w:space="0" w:color="auto"/>
        <w:left w:val="none" w:sz="0" w:space="0" w:color="auto"/>
        <w:bottom w:val="none" w:sz="0" w:space="0" w:color="auto"/>
        <w:right w:val="none" w:sz="0" w:space="0" w:color="auto"/>
      </w:divBdr>
    </w:div>
    <w:div w:id="170826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0DCF0-97D4-4F00-AE6C-59EA506D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6711</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Iván</cp:lastModifiedBy>
  <cp:revision>2</cp:revision>
  <cp:lastPrinted>2018-07-17T16:31:00Z</cp:lastPrinted>
  <dcterms:created xsi:type="dcterms:W3CDTF">2019-07-22T16:04:00Z</dcterms:created>
  <dcterms:modified xsi:type="dcterms:W3CDTF">2019-07-22T16:04:00Z</dcterms:modified>
</cp:coreProperties>
</file>